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B62BA" w14:textId="77777777" w:rsidR="007B3C7D" w:rsidRPr="005151C3" w:rsidRDefault="007B3C7D" w:rsidP="007B3C7D">
      <w:pPr>
        <w:spacing w:before="120"/>
        <w:ind w:firstLine="567"/>
        <w:jc w:val="both"/>
        <w:rPr>
          <w:b/>
          <w:sz w:val="26"/>
          <w:szCs w:val="26"/>
          <w:lang w:val="en-US"/>
        </w:rPr>
      </w:pPr>
      <w:r w:rsidRPr="005151C3">
        <w:rPr>
          <w:b/>
          <w:sz w:val="26"/>
          <w:szCs w:val="26"/>
          <w:lang w:val="en-US"/>
        </w:rPr>
        <w:t xml:space="preserve">10. </w:t>
      </w:r>
      <w:r w:rsidRPr="005151C3">
        <w:rPr>
          <w:b/>
          <w:sz w:val="26"/>
          <w:szCs w:val="26"/>
        </w:rPr>
        <w:t>Chấp thuận xây dựng công trình thiết yếu trong phạm vi bảo vệ kết cấu hạ tầng giao thông đường bộ đang khai thác</w:t>
      </w:r>
      <w:r w:rsidRPr="005151C3">
        <w:rPr>
          <w:b/>
          <w:sz w:val="26"/>
          <w:szCs w:val="26"/>
          <w:lang w:val="en-US"/>
        </w:rPr>
        <w:t>.</w:t>
      </w:r>
      <w:r w:rsidRPr="005151C3">
        <w:rPr>
          <w:b/>
          <w:sz w:val="26"/>
          <w:szCs w:val="26"/>
        </w:rPr>
        <w:t xml:space="preserve"> </w:t>
      </w:r>
    </w:p>
    <w:p w14:paraId="315761DF" w14:textId="77777777" w:rsidR="007B3C7D" w:rsidRPr="005151C3" w:rsidRDefault="007B3C7D" w:rsidP="007B3C7D">
      <w:pPr>
        <w:spacing w:before="120"/>
        <w:jc w:val="both"/>
        <w:rPr>
          <w:rFonts w:eastAsia="Times New Roman"/>
          <w:b/>
          <w:sz w:val="26"/>
          <w:szCs w:val="26"/>
          <w:lang w:val="en-US"/>
        </w:rPr>
      </w:pPr>
      <w:r w:rsidRPr="005151C3">
        <w:rPr>
          <w:rFonts w:eastAsia="Times New Roman"/>
          <w:b/>
          <w:sz w:val="26"/>
          <w:szCs w:val="26"/>
          <w:lang w:val="en-US"/>
        </w:rPr>
        <w:t>10.1. Trình tự, cách thức, thời gian thực hiện</w:t>
      </w:r>
    </w:p>
    <w:tbl>
      <w:tblPr>
        <w:tblW w:w="10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951"/>
        <w:gridCol w:w="5829"/>
        <w:gridCol w:w="1926"/>
      </w:tblGrid>
      <w:tr w:rsidR="007B3C7D" w:rsidRPr="005151C3" w14:paraId="1E168132" w14:textId="77777777" w:rsidTr="008A16B8">
        <w:trPr>
          <w:trHeight w:val="405"/>
          <w:tblHeader/>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00527BDC" w14:textId="77777777" w:rsidR="007B3C7D" w:rsidRPr="005151C3" w:rsidRDefault="007B3C7D" w:rsidP="008A16B8">
            <w:pPr>
              <w:pStyle w:val="NormalWeb"/>
              <w:spacing w:before="120" w:beforeAutospacing="0" w:after="120" w:afterAutospacing="0"/>
              <w:jc w:val="center"/>
              <w:rPr>
                <w:rFonts w:eastAsia="Calibri"/>
                <w:b/>
                <w:sz w:val="26"/>
                <w:szCs w:val="26"/>
              </w:rPr>
            </w:pPr>
            <w:r w:rsidRPr="005151C3">
              <w:rPr>
                <w:rFonts w:eastAsia="Calibri"/>
                <w:b/>
                <w:sz w:val="26"/>
                <w:szCs w:val="26"/>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77666436" w14:textId="77777777" w:rsidR="007B3C7D" w:rsidRPr="005151C3" w:rsidRDefault="007B3C7D" w:rsidP="008A16B8">
            <w:pPr>
              <w:pStyle w:val="NormalWeb"/>
              <w:spacing w:before="120" w:beforeAutospacing="0" w:after="120" w:afterAutospacing="0"/>
              <w:jc w:val="center"/>
              <w:rPr>
                <w:rFonts w:eastAsia="Calibri"/>
                <w:b/>
                <w:sz w:val="26"/>
                <w:szCs w:val="26"/>
              </w:rPr>
            </w:pPr>
            <w:r w:rsidRPr="005151C3">
              <w:rPr>
                <w:rFonts w:eastAsia="Calibri"/>
                <w:b/>
                <w:sz w:val="26"/>
                <w:szCs w:val="26"/>
              </w:rPr>
              <w:t>Trình tự</w:t>
            </w:r>
            <w:r w:rsidRPr="005151C3">
              <w:rPr>
                <w:rFonts w:eastAsia="Calibri"/>
                <w:b/>
                <w:sz w:val="26"/>
                <w:szCs w:val="26"/>
              </w:rPr>
              <w:br/>
              <w:t>thực hiện</w:t>
            </w:r>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2E1F5BCA" w14:textId="77777777" w:rsidR="007B3C7D" w:rsidRPr="005151C3" w:rsidRDefault="007B3C7D" w:rsidP="008A16B8">
            <w:pPr>
              <w:pStyle w:val="NormalWeb"/>
              <w:spacing w:before="120" w:beforeAutospacing="0" w:after="120" w:afterAutospacing="0"/>
              <w:jc w:val="center"/>
              <w:rPr>
                <w:rFonts w:eastAsia="Calibri"/>
                <w:b/>
                <w:sz w:val="26"/>
                <w:szCs w:val="26"/>
              </w:rPr>
            </w:pPr>
            <w:r w:rsidRPr="005151C3">
              <w:rPr>
                <w:rFonts w:eastAsia="Calibri"/>
                <w:b/>
                <w:sz w:val="26"/>
                <w:szCs w:val="26"/>
              </w:rPr>
              <w:t>Cách thức thực hiện</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0411131A" w14:textId="77777777" w:rsidR="007B3C7D" w:rsidRPr="005151C3" w:rsidRDefault="007B3C7D" w:rsidP="008A16B8">
            <w:pPr>
              <w:pStyle w:val="NormalWeb"/>
              <w:spacing w:before="120" w:beforeAutospacing="0" w:after="0" w:afterAutospacing="0"/>
              <w:jc w:val="center"/>
              <w:rPr>
                <w:rFonts w:eastAsia="Calibri"/>
                <w:b/>
                <w:sz w:val="26"/>
                <w:szCs w:val="26"/>
              </w:rPr>
            </w:pPr>
            <w:r w:rsidRPr="005151C3">
              <w:rPr>
                <w:rFonts w:eastAsia="Calibri"/>
                <w:b/>
                <w:sz w:val="26"/>
                <w:szCs w:val="26"/>
              </w:rPr>
              <w:t>Thời gian</w:t>
            </w:r>
            <w:r w:rsidRPr="005151C3">
              <w:rPr>
                <w:rFonts w:eastAsia="Calibri"/>
                <w:b/>
                <w:sz w:val="26"/>
                <w:szCs w:val="26"/>
              </w:rPr>
              <w:br/>
              <w:t>giải quyết</w:t>
            </w:r>
          </w:p>
        </w:tc>
      </w:tr>
      <w:tr w:rsidR="007B3C7D" w:rsidRPr="005151C3" w14:paraId="07FB51A7" w14:textId="77777777" w:rsidTr="008A16B8">
        <w:trPr>
          <w:trHeight w:val="3083"/>
          <w:jc w:val="center"/>
        </w:trPr>
        <w:tc>
          <w:tcPr>
            <w:tcW w:w="1182" w:type="dxa"/>
            <w:tcBorders>
              <w:top w:val="single" w:sz="4" w:space="0" w:color="auto"/>
            </w:tcBorders>
            <w:shd w:val="clear" w:color="auto" w:fill="auto"/>
            <w:vAlign w:val="center"/>
          </w:tcPr>
          <w:p w14:paraId="60673035" w14:textId="77777777" w:rsidR="007B3C7D" w:rsidRPr="005151C3" w:rsidRDefault="007B3C7D" w:rsidP="008A16B8">
            <w:pPr>
              <w:pStyle w:val="NormalWeb"/>
              <w:spacing w:before="120" w:beforeAutospacing="0" w:after="120" w:afterAutospacing="0"/>
              <w:jc w:val="center"/>
              <w:rPr>
                <w:rFonts w:eastAsia="Calibri"/>
                <w:b/>
                <w:sz w:val="26"/>
                <w:szCs w:val="26"/>
              </w:rPr>
            </w:pPr>
            <w:r w:rsidRPr="005151C3">
              <w:rPr>
                <w:rFonts w:eastAsia="Calibri"/>
                <w:b/>
                <w:sz w:val="26"/>
                <w:szCs w:val="26"/>
              </w:rPr>
              <w:t>Bước 1</w:t>
            </w:r>
          </w:p>
        </w:tc>
        <w:tc>
          <w:tcPr>
            <w:tcW w:w="1951" w:type="dxa"/>
            <w:tcBorders>
              <w:top w:val="single" w:sz="4" w:space="0" w:color="auto"/>
            </w:tcBorders>
            <w:shd w:val="clear" w:color="auto" w:fill="auto"/>
            <w:vAlign w:val="center"/>
          </w:tcPr>
          <w:p w14:paraId="71B1414F" w14:textId="77777777" w:rsidR="007B3C7D" w:rsidRPr="005151C3" w:rsidRDefault="007B3C7D" w:rsidP="008A16B8">
            <w:pPr>
              <w:pStyle w:val="NormalWeb"/>
              <w:shd w:val="clear" w:color="auto" w:fill="FFFFFF"/>
              <w:spacing w:before="120" w:beforeAutospacing="0" w:after="120" w:afterAutospacing="0"/>
              <w:jc w:val="center"/>
              <w:rPr>
                <w:rFonts w:eastAsia="Calibri"/>
                <w:b/>
                <w:sz w:val="26"/>
                <w:szCs w:val="26"/>
              </w:rPr>
            </w:pPr>
            <w:r w:rsidRPr="005151C3">
              <w:rPr>
                <w:rFonts w:eastAsia="Calibri"/>
                <w:b/>
                <w:sz w:val="26"/>
                <w:szCs w:val="26"/>
              </w:rPr>
              <w:t>Nộp hồ sơ thủ tục hành chính</w:t>
            </w:r>
          </w:p>
        </w:tc>
        <w:tc>
          <w:tcPr>
            <w:tcW w:w="5829" w:type="dxa"/>
            <w:tcBorders>
              <w:top w:val="single" w:sz="4" w:space="0" w:color="auto"/>
            </w:tcBorders>
            <w:shd w:val="clear" w:color="auto" w:fill="auto"/>
            <w:vAlign w:val="center"/>
          </w:tcPr>
          <w:p w14:paraId="38236EA8" w14:textId="77777777" w:rsidR="007B3C7D" w:rsidRPr="005151C3" w:rsidRDefault="007B3C7D" w:rsidP="008A16B8">
            <w:pPr>
              <w:spacing w:before="120"/>
              <w:jc w:val="both"/>
              <w:rPr>
                <w:rFonts w:eastAsia="Times New Roman"/>
                <w:sz w:val="26"/>
                <w:szCs w:val="26"/>
                <w:lang w:val="en-US"/>
              </w:rPr>
            </w:pPr>
            <w:r w:rsidRPr="005151C3">
              <w:rPr>
                <w:rFonts w:eastAsia="Times New Roman"/>
                <w:sz w:val="26"/>
                <w:szCs w:val="26"/>
                <w:lang w:val="en-US"/>
              </w:rPr>
              <w:t>- Nộp hồ sơ trực tiếp tại Bộ phận tiếp nhận và trả kết quả Trung tâm Kiểm soát thủ tục hành chính và Phục vụ hành chính công (Số 85, đường Nguyễn Huệ, phường 1, thành phố Cao Lãnh, tỉnh Đồng Tháp);</w:t>
            </w:r>
          </w:p>
          <w:p w14:paraId="4258FFB8" w14:textId="77777777" w:rsidR="007B3C7D" w:rsidRPr="005151C3" w:rsidRDefault="007B3C7D" w:rsidP="008A16B8">
            <w:pPr>
              <w:spacing w:before="120"/>
              <w:jc w:val="both"/>
              <w:rPr>
                <w:rFonts w:eastAsia="Times New Roman"/>
                <w:sz w:val="26"/>
                <w:szCs w:val="26"/>
                <w:lang w:val="en-US"/>
              </w:rPr>
            </w:pPr>
            <w:r w:rsidRPr="005151C3">
              <w:rPr>
                <w:rFonts w:eastAsia="Times New Roman"/>
                <w:sz w:val="26"/>
                <w:szCs w:val="26"/>
                <w:lang w:val="en-US"/>
              </w:rPr>
              <w:t>- Hoặc nộp qua bưu chính công ích;</w:t>
            </w:r>
          </w:p>
          <w:p w14:paraId="6B5703C4" w14:textId="77777777" w:rsidR="007B3C7D" w:rsidRPr="005151C3" w:rsidRDefault="007B3C7D" w:rsidP="008A16B8">
            <w:pPr>
              <w:spacing w:before="120"/>
              <w:jc w:val="both"/>
              <w:rPr>
                <w:rFonts w:eastAsia="Times New Roman"/>
                <w:sz w:val="26"/>
                <w:szCs w:val="26"/>
                <w:lang w:val="en-US"/>
              </w:rPr>
            </w:pPr>
            <w:r w:rsidRPr="005151C3">
              <w:rPr>
                <w:rFonts w:eastAsia="Times New Roman"/>
                <w:sz w:val="26"/>
                <w:szCs w:val="26"/>
                <w:lang w:val="en-US"/>
              </w:rPr>
              <w:t xml:space="preserve">- Hoặc nộp trực tuyến tại website cổng Dịch vụ công của </w:t>
            </w:r>
            <w:r w:rsidRPr="005151C3">
              <w:rPr>
                <w:spacing w:val="-6"/>
                <w:sz w:val="26"/>
                <w:szCs w:val="26"/>
              </w:rPr>
              <w:t xml:space="preserve">tỉnh Đồng Tháp </w:t>
            </w:r>
            <w:hyperlink r:id="rId4" w:history="1">
              <w:r w:rsidRPr="005151C3">
                <w:rPr>
                  <w:rStyle w:val="Hyperlink"/>
                  <w:i/>
                  <w:spacing w:val="-6"/>
                  <w:sz w:val="26"/>
                  <w:szCs w:val="26"/>
                </w:rPr>
                <w:t>http://dichvucong.dongthap.gov.vn</w:t>
              </w:r>
            </w:hyperlink>
            <w:r w:rsidRPr="005151C3">
              <w:rPr>
                <w:i/>
                <w:spacing w:val="-6"/>
                <w:sz w:val="26"/>
                <w:szCs w:val="26"/>
                <w:lang w:val="en-US"/>
              </w:rPr>
              <w:t>.</w:t>
            </w:r>
          </w:p>
        </w:tc>
        <w:tc>
          <w:tcPr>
            <w:tcW w:w="1926" w:type="dxa"/>
            <w:tcBorders>
              <w:top w:val="single" w:sz="4" w:space="0" w:color="auto"/>
            </w:tcBorders>
            <w:shd w:val="clear" w:color="auto" w:fill="auto"/>
            <w:vAlign w:val="center"/>
          </w:tcPr>
          <w:p w14:paraId="043872D0" w14:textId="77777777" w:rsidR="007B3C7D" w:rsidRPr="005151C3" w:rsidRDefault="007B3C7D" w:rsidP="008A16B8">
            <w:pPr>
              <w:pStyle w:val="NormalWeb"/>
              <w:spacing w:before="120" w:beforeAutospacing="0" w:after="120" w:afterAutospacing="0"/>
              <w:jc w:val="both"/>
              <w:rPr>
                <w:rFonts w:eastAsia="Calibri"/>
                <w:sz w:val="26"/>
                <w:szCs w:val="26"/>
              </w:rPr>
            </w:pPr>
            <w:r w:rsidRPr="005151C3">
              <w:rPr>
                <w:rFonts w:eastAsia="Calibri"/>
                <w:sz w:val="26"/>
                <w:szCs w:val="26"/>
              </w:rPr>
              <w:t xml:space="preserve">- </w:t>
            </w:r>
            <w:r w:rsidRPr="005151C3">
              <w:rPr>
                <w:rFonts w:eastAsia="Calibri"/>
                <w:sz w:val="26"/>
                <w:szCs w:val="26"/>
                <w:lang w:val="vi-VN"/>
              </w:rPr>
              <w:t>Sáng: từ 07 giờ đến 11 giờ 30 phút;</w:t>
            </w:r>
          </w:p>
          <w:p w14:paraId="04994BBD" w14:textId="77777777" w:rsidR="007B3C7D" w:rsidRPr="005151C3" w:rsidRDefault="007B3C7D" w:rsidP="008A16B8">
            <w:pPr>
              <w:pStyle w:val="NormalWeb"/>
              <w:spacing w:before="120" w:beforeAutospacing="0" w:after="120" w:afterAutospacing="0"/>
              <w:jc w:val="both"/>
              <w:rPr>
                <w:rFonts w:eastAsia="Calibri"/>
                <w:sz w:val="26"/>
                <w:szCs w:val="26"/>
              </w:rPr>
            </w:pPr>
            <w:r w:rsidRPr="005151C3">
              <w:rPr>
                <w:rFonts w:eastAsia="Calibri"/>
                <w:sz w:val="26"/>
                <w:szCs w:val="26"/>
              </w:rPr>
              <w:t>- C</w:t>
            </w:r>
            <w:r w:rsidRPr="005151C3">
              <w:rPr>
                <w:rFonts w:eastAsia="Calibri"/>
                <w:sz w:val="26"/>
                <w:szCs w:val="26"/>
                <w:lang w:val="vi-VN"/>
              </w:rPr>
              <w:t>hiều: từ 13 giờ 30 đến 17 giờ của các ngày làm việc.</w:t>
            </w:r>
          </w:p>
        </w:tc>
      </w:tr>
      <w:tr w:rsidR="007B3C7D" w:rsidRPr="005151C3" w14:paraId="317B0665" w14:textId="77777777" w:rsidTr="008A16B8">
        <w:trPr>
          <w:trHeight w:val="228"/>
          <w:jc w:val="center"/>
        </w:trPr>
        <w:tc>
          <w:tcPr>
            <w:tcW w:w="1182" w:type="dxa"/>
            <w:shd w:val="clear" w:color="auto" w:fill="auto"/>
            <w:vAlign w:val="center"/>
          </w:tcPr>
          <w:p w14:paraId="4F782BCA" w14:textId="77777777" w:rsidR="007B3C7D" w:rsidRPr="005151C3" w:rsidRDefault="007B3C7D" w:rsidP="008A16B8">
            <w:pPr>
              <w:pStyle w:val="NormalWeb"/>
              <w:spacing w:before="120" w:beforeAutospacing="0" w:after="120" w:afterAutospacing="0"/>
              <w:jc w:val="center"/>
              <w:rPr>
                <w:rFonts w:eastAsia="Calibri"/>
                <w:b/>
                <w:sz w:val="26"/>
                <w:szCs w:val="26"/>
              </w:rPr>
            </w:pPr>
            <w:r w:rsidRPr="005151C3">
              <w:rPr>
                <w:rFonts w:eastAsia="Calibri"/>
                <w:b/>
                <w:sz w:val="26"/>
                <w:szCs w:val="26"/>
              </w:rPr>
              <w:t>Bước 2</w:t>
            </w:r>
          </w:p>
        </w:tc>
        <w:tc>
          <w:tcPr>
            <w:tcW w:w="1951" w:type="dxa"/>
            <w:shd w:val="clear" w:color="auto" w:fill="auto"/>
            <w:vAlign w:val="center"/>
          </w:tcPr>
          <w:p w14:paraId="5034C018" w14:textId="77777777" w:rsidR="007B3C7D" w:rsidRPr="005151C3" w:rsidRDefault="007B3C7D" w:rsidP="008A16B8">
            <w:pPr>
              <w:spacing w:before="120" w:after="120"/>
              <w:jc w:val="center"/>
              <w:rPr>
                <w:rFonts w:eastAsia="Calibri"/>
                <w:sz w:val="26"/>
                <w:szCs w:val="26"/>
              </w:rPr>
            </w:pPr>
            <w:r w:rsidRPr="005151C3">
              <w:rPr>
                <w:rFonts w:eastAsia="Calibri"/>
                <w:b/>
                <w:sz w:val="26"/>
                <w:szCs w:val="26"/>
              </w:rPr>
              <w:t>Tiếp nhận và chuyển hồ sơ thủ tục hành chính</w:t>
            </w:r>
          </w:p>
        </w:tc>
        <w:tc>
          <w:tcPr>
            <w:tcW w:w="5829" w:type="dxa"/>
            <w:shd w:val="clear" w:color="auto" w:fill="auto"/>
          </w:tcPr>
          <w:p w14:paraId="12BA3F26" w14:textId="77777777" w:rsidR="007B3C7D" w:rsidRPr="005151C3" w:rsidRDefault="007B3C7D" w:rsidP="008A16B8">
            <w:pPr>
              <w:spacing w:before="120"/>
              <w:jc w:val="both"/>
              <w:rPr>
                <w:b/>
                <w:spacing w:val="-6"/>
                <w:sz w:val="26"/>
                <w:szCs w:val="26"/>
              </w:rPr>
            </w:pPr>
            <w:r w:rsidRPr="005151C3">
              <w:rPr>
                <w:sz w:val="26"/>
                <w:szCs w:val="26"/>
              </w:rPr>
              <w:t>1. Đối với</w:t>
            </w:r>
            <w:r w:rsidRPr="005151C3">
              <w:rPr>
                <w:b/>
                <w:sz w:val="26"/>
                <w:szCs w:val="26"/>
              </w:rPr>
              <w:t xml:space="preserve"> </w:t>
            </w:r>
            <w:r w:rsidRPr="005151C3">
              <w:rPr>
                <w:sz w:val="26"/>
                <w:szCs w:val="26"/>
              </w:rPr>
              <w:t xml:space="preserve">hồ sơ được nộp trực tiếp tại Bộ phận tiếp nhận và trả kết quả </w:t>
            </w:r>
            <w:r w:rsidRPr="005151C3">
              <w:rPr>
                <w:i/>
                <w:sz w:val="26"/>
                <w:szCs w:val="26"/>
              </w:rPr>
              <w:t>(gọi tắt Bộ phận một cửa)</w:t>
            </w:r>
            <w:r w:rsidRPr="005151C3">
              <w:rPr>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0E1553E6" w14:textId="77777777" w:rsidR="007B3C7D" w:rsidRPr="005151C3" w:rsidRDefault="007B3C7D" w:rsidP="008A16B8">
            <w:pPr>
              <w:spacing w:before="120"/>
              <w:ind w:hanging="71"/>
              <w:jc w:val="both"/>
              <w:rPr>
                <w:sz w:val="26"/>
                <w:szCs w:val="26"/>
              </w:rPr>
            </w:pPr>
            <w:r w:rsidRPr="005151C3">
              <w:rPr>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14:paraId="63404FC8" w14:textId="77777777" w:rsidR="007B3C7D" w:rsidRPr="005151C3" w:rsidRDefault="007B3C7D" w:rsidP="008A16B8">
            <w:pPr>
              <w:spacing w:before="120"/>
              <w:jc w:val="both"/>
              <w:rPr>
                <w:sz w:val="26"/>
                <w:szCs w:val="26"/>
              </w:rPr>
            </w:pPr>
            <w:r w:rsidRPr="005151C3">
              <w:rPr>
                <w:sz w:val="26"/>
                <w:szCs w:val="26"/>
              </w:rPr>
              <w:t>b) Trường hợp từ chối nhận hồ sơ phải nêu rõ lý do theo mẫu Phiếu từ chối tiếp nhận giải quyết hồ sơ (mẫu số 03 của Thông tư 01/2018/TT-VPCP ngày 23/11/2018 )</w:t>
            </w:r>
          </w:p>
          <w:p w14:paraId="35419275" w14:textId="77777777" w:rsidR="007B3C7D" w:rsidRPr="005151C3" w:rsidRDefault="007B3C7D" w:rsidP="008A16B8">
            <w:pPr>
              <w:spacing w:before="120"/>
              <w:jc w:val="both"/>
              <w:rPr>
                <w:sz w:val="26"/>
                <w:szCs w:val="26"/>
                <w:lang w:val="en-US"/>
              </w:rPr>
            </w:pPr>
            <w:r w:rsidRPr="005151C3">
              <w:rPr>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p w14:paraId="2F9C7470" w14:textId="77777777" w:rsidR="007B3C7D" w:rsidRPr="005151C3" w:rsidRDefault="007B3C7D" w:rsidP="008A16B8">
            <w:pPr>
              <w:pStyle w:val="NormalWeb"/>
              <w:shd w:val="clear" w:color="auto" w:fill="FFFFFF"/>
              <w:spacing w:before="120" w:beforeAutospacing="0" w:after="0" w:afterAutospacing="0" w:line="234" w:lineRule="atLeast"/>
              <w:jc w:val="both"/>
              <w:rPr>
                <w:sz w:val="26"/>
                <w:szCs w:val="26"/>
              </w:rPr>
            </w:pPr>
            <w:r w:rsidRPr="005151C3">
              <w:rPr>
                <w:sz w:val="26"/>
                <w:szCs w:val="26"/>
              </w:rPr>
              <w:lastRenderedPageBreak/>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202BAFAD" w14:textId="77777777" w:rsidR="007B3C7D" w:rsidRPr="005151C3" w:rsidRDefault="007B3C7D" w:rsidP="008A16B8">
            <w:pPr>
              <w:pStyle w:val="NormalWeb"/>
              <w:shd w:val="clear" w:color="auto" w:fill="FFFFFF"/>
              <w:spacing w:before="120" w:beforeAutospacing="0" w:after="0" w:afterAutospacing="0" w:line="234" w:lineRule="atLeast"/>
              <w:jc w:val="both"/>
              <w:rPr>
                <w:sz w:val="26"/>
                <w:szCs w:val="26"/>
              </w:rPr>
            </w:pPr>
            <w:r w:rsidRPr="005151C3">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46FF4229" w14:textId="77777777" w:rsidR="007B3C7D" w:rsidRPr="005151C3" w:rsidRDefault="007B3C7D" w:rsidP="008A16B8">
            <w:pPr>
              <w:spacing w:before="120"/>
              <w:jc w:val="both"/>
              <w:rPr>
                <w:sz w:val="26"/>
                <w:szCs w:val="26"/>
                <w:lang w:val="en-US"/>
              </w:rPr>
            </w:pPr>
            <w:r w:rsidRPr="005151C3">
              <w:rPr>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926" w:type="dxa"/>
            <w:shd w:val="clear" w:color="auto" w:fill="auto"/>
            <w:vAlign w:val="center"/>
          </w:tcPr>
          <w:p w14:paraId="4999EF38" w14:textId="77777777" w:rsidR="007B3C7D" w:rsidRPr="005151C3" w:rsidRDefault="007B3C7D" w:rsidP="008A16B8">
            <w:pPr>
              <w:pStyle w:val="NormalWeb"/>
              <w:spacing w:before="120" w:beforeAutospacing="0" w:after="120" w:afterAutospacing="0"/>
              <w:ind w:firstLine="34"/>
              <w:jc w:val="both"/>
              <w:rPr>
                <w:rFonts w:eastAsia="Calibri"/>
                <w:b/>
                <w:sz w:val="26"/>
                <w:szCs w:val="26"/>
              </w:rPr>
            </w:pPr>
            <w:r w:rsidRPr="005151C3">
              <w:rPr>
                <w:rFonts w:eastAsia="Calibri"/>
                <w:sz w:val="26"/>
                <w:szCs w:val="26"/>
              </w:rPr>
              <w:lastRenderedPageBreak/>
              <w:t>C</w:t>
            </w:r>
            <w:r w:rsidRPr="005151C3">
              <w:rPr>
                <w:rStyle w:val="fontstyle21"/>
                <w:rFonts w:eastAsia="Calibri"/>
                <w:szCs w:val="26"/>
              </w:rPr>
              <w:t>huyển ngay hồ sơ trong ngày làm việc hoặc vào đầu giờ ngày làm việc tiếp theo đối với trường hợp tiếp nhận sau 16 giờ hàng ngày.</w:t>
            </w:r>
          </w:p>
        </w:tc>
      </w:tr>
      <w:tr w:rsidR="007B3C7D" w:rsidRPr="005151C3" w14:paraId="7055BF10" w14:textId="77777777" w:rsidTr="008A16B8">
        <w:trPr>
          <w:trHeight w:val="600"/>
          <w:jc w:val="center"/>
        </w:trPr>
        <w:tc>
          <w:tcPr>
            <w:tcW w:w="1182" w:type="dxa"/>
            <w:vMerge w:val="restart"/>
            <w:shd w:val="clear" w:color="auto" w:fill="auto"/>
            <w:vAlign w:val="center"/>
          </w:tcPr>
          <w:p w14:paraId="57B11C5E" w14:textId="77777777" w:rsidR="007B3C7D" w:rsidRPr="005151C3" w:rsidRDefault="007B3C7D" w:rsidP="008A16B8">
            <w:pPr>
              <w:pStyle w:val="NormalWeb"/>
              <w:spacing w:before="120" w:beforeAutospacing="0" w:after="120" w:afterAutospacing="0"/>
              <w:jc w:val="center"/>
              <w:rPr>
                <w:rFonts w:eastAsia="Calibri"/>
                <w:b/>
                <w:sz w:val="26"/>
                <w:szCs w:val="26"/>
              </w:rPr>
            </w:pPr>
            <w:r w:rsidRPr="005151C3">
              <w:rPr>
                <w:rFonts w:eastAsia="Calibri"/>
                <w:b/>
                <w:sz w:val="26"/>
                <w:szCs w:val="26"/>
              </w:rPr>
              <w:t>Bước 3</w:t>
            </w:r>
          </w:p>
        </w:tc>
        <w:tc>
          <w:tcPr>
            <w:tcW w:w="1951" w:type="dxa"/>
            <w:vMerge w:val="restart"/>
            <w:shd w:val="clear" w:color="auto" w:fill="auto"/>
            <w:vAlign w:val="center"/>
          </w:tcPr>
          <w:p w14:paraId="409A2D85" w14:textId="77777777" w:rsidR="007B3C7D" w:rsidRPr="005151C3" w:rsidRDefault="007B3C7D" w:rsidP="008A16B8">
            <w:pPr>
              <w:pStyle w:val="NormalWeb"/>
              <w:spacing w:before="120" w:beforeAutospacing="0" w:after="120" w:afterAutospacing="0"/>
              <w:jc w:val="center"/>
              <w:rPr>
                <w:rFonts w:eastAsia="Calibri"/>
                <w:b/>
                <w:sz w:val="26"/>
                <w:szCs w:val="26"/>
              </w:rPr>
            </w:pPr>
            <w:r w:rsidRPr="005151C3">
              <w:rPr>
                <w:rStyle w:val="fontstyle01"/>
                <w:rFonts w:eastAsia="Calibri"/>
                <w:sz w:val="26"/>
                <w:szCs w:val="26"/>
              </w:rPr>
              <w:t>Giải quyết thủ tục hành chính</w:t>
            </w:r>
          </w:p>
        </w:tc>
        <w:tc>
          <w:tcPr>
            <w:tcW w:w="5829" w:type="dxa"/>
            <w:shd w:val="clear" w:color="auto" w:fill="auto"/>
          </w:tcPr>
          <w:p w14:paraId="75D12C51" w14:textId="77777777" w:rsidR="007B3C7D" w:rsidRPr="005151C3" w:rsidRDefault="007B3C7D" w:rsidP="008A16B8">
            <w:pPr>
              <w:tabs>
                <w:tab w:val="left" w:pos="2460"/>
              </w:tabs>
              <w:spacing w:before="120"/>
              <w:jc w:val="both"/>
              <w:rPr>
                <w:sz w:val="26"/>
                <w:szCs w:val="26"/>
              </w:rPr>
            </w:pPr>
            <w:r w:rsidRPr="005151C3">
              <w:rPr>
                <w:sz w:val="26"/>
                <w:szCs w:val="26"/>
              </w:rPr>
              <w:t>Sau khi tiếp nhận hồ sơ từ bộ phận một cửa, công chức, viên chức xem xét, thẩm định hồ sơ, trình phê duyện kết quả giải quyết thủ tục  hành chính:</w:t>
            </w:r>
          </w:p>
        </w:tc>
        <w:tc>
          <w:tcPr>
            <w:tcW w:w="1926" w:type="dxa"/>
            <w:shd w:val="clear" w:color="auto" w:fill="auto"/>
            <w:vAlign w:val="center"/>
          </w:tcPr>
          <w:p w14:paraId="749E19EE" w14:textId="77777777" w:rsidR="007B3C7D" w:rsidRPr="005151C3" w:rsidRDefault="007B3C7D" w:rsidP="008A16B8">
            <w:pPr>
              <w:pStyle w:val="NormalWeb"/>
              <w:spacing w:before="120" w:beforeAutospacing="0" w:after="120" w:afterAutospacing="0"/>
              <w:ind w:firstLine="34"/>
              <w:jc w:val="center"/>
              <w:rPr>
                <w:rFonts w:eastAsia="Calibri"/>
                <w:sz w:val="26"/>
                <w:szCs w:val="26"/>
              </w:rPr>
            </w:pPr>
            <w:r w:rsidRPr="005151C3">
              <w:rPr>
                <w:rFonts w:eastAsia="Arial"/>
                <w:sz w:val="26"/>
                <w:szCs w:val="26"/>
                <w:lang w:val="vi-VN" w:eastAsia="vi-VN"/>
              </w:rPr>
              <w:t>07 ngày làm việc</w:t>
            </w:r>
            <w:r w:rsidRPr="005151C3">
              <w:rPr>
                <w:rFonts w:eastAsia="Calibri"/>
                <w:b/>
                <w:sz w:val="26"/>
                <w:szCs w:val="26"/>
              </w:rPr>
              <w:t xml:space="preserve"> </w:t>
            </w:r>
          </w:p>
        </w:tc>
      </w:tr>
      <w:tr w:rsidR="007B3C7D" w:rsidRPr="005151C3" w14:paraId="0BC64DB6" w14:textId="77777777" w:rsidTr="008A16B8">
        <w:trPr>
          <w:trHeight w:val="600"/>
          <w:jc w:val="center"/>
        </w:trPr>
        <w:tc>
          <w:tcPr>
            <w:tcW w:w="1182" w:type="dxa"/>
            <w:vMerge/>
            <w:shd w:val="clear" w:color="auto" w:fill="auto"/>
            <w:vAlign w:val="center"/>
          </w:tcPr>
          <w:p w14:paraId="248FAF8B" w14:textId="77777777" w:rsidR="007B3C7D" w:rsidRPr="005151C3" w:rsidRDefault="007B3C7D"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374E1C2C" w14:textId="77777777" w:rsidR="007B3C7D" w:rsidRPr="005151C3" w:rsidRDefault="007B3C7D" w:rsidP="008A16B8">
            <w:pPr>
              <w:spacing w:before="120" w:after="120"/>
              <w:jc w:val="center"/>
              <w:rPr>
                <w:rFonts w:eastAsia="Calibri"/>
                <w:sz w:val="26"/>
                <w:szCs w:val="26"/>
              </w:rPr>
            </w:pPr>
          </w:p>
        </w:tc>
        <w:tc>
          <w:tcPr>
            <w:tcW w:w="5829" w:type="dxa"/>
            <w:shd w:val="clear" w:color="auto" w:fill="auto"/>
            <w:vAlign w:val="center"/>
          </w:tcPr>
          <w:p w14:paraId="4A9B920F" w14:textId="77777777" w:rsidR="007B3C7D" w:rsidRPr="005151C3" w:rsidRDefault="007B3C7D" w:rsidP="008A16B8">
            <w:pPr>
              <w:pStyle w:val="NormalWeb"/>
              <w:shd w:val="clear" w:color="auto" w:fill="FFFFFF"/>
              <w:spacing w:before="120" w:beforeAutospacing="0" w:after="120" w:afterAutospacing="0"/>
              <w:ind w:firstLine="34"/>
              <w:jc w:val="both"/>
              <w:rPr>
                <w:rFonts w:eastAsia="Calibri"/>
                <w:bCs/>
                <w:sz w:val="26"/>
                <w:szCs w:val="26"/>
              </w:rPr>
            </w:pPr>
            <w:r w:rsidRPr="005151C3">
              <w:rPr>
                <w:bCs/>
                <w:i/>
                <w:sz w:val="26"/>
                <w:szCs w:val="26"/>
              </w:rPr>
              <w:t>1. Tiếp nhận hồ sơ (Bộ phận TN&amp;TKQ)</w:t>
            </w:r>
          </w:p>
        </w:tc>
        <w:tc>
          <w:tcPr>
            <w:tcW w:w="1926" w:type="dxa"/>
            <w:shd w:val="clear" w:color="auto" w:fill="auto"/>
            <w:vAlign w:val="center"/>
          </w:tcPr>
          <w:p w14:paraId="4D3F2DA1" w14:textId="77777777" w:rsidR="007B3C7D" w:rsidRPr="005151C3" w:rsidRDefault="007B3C7D" w:rsidP="008A16B8">
            <w:pPr>
              <w:pStyle w:val="NormalWeb"/>
              <w:spacing w:before="120" w:beforeAutospacing="0" w:after="120" w:afterAutospacing="0"/>
              <w:ind w:firstLine="34"/>
              <w:jc w:val="center"/>
              <w:rPr>
                <w:bCs/>
                <w:i/>
                <w:sz w:val="26"/>
                <w:szCs w:val="26"/>
              </w:rPr>
            </w:pPr>
            <w:r w:rsidRPr="005151C3">
              <w:rPr>
                <w:bCs/>
                <w:i/>
                <w:sz w:val="26"/>
                <w:szCs w:val="26"/>
              </w:rPr>
              <w:t>0,5 ngày</w:t>
            </w:r>
          </w:p>
        </w:tc>
      </w:tr>
      <w:tr w:rsidR="007B3C7D" w:rsidRPr="005151C3" w14:paraId="2A4B3B4A" w14:textId="77777777" w:rsidTr="008A16B8">
        <w:trPr>
          <w:trHeight w:val="600"/>
          <w:jc w:val="center"/>
        </w:trPr>
        <w:tc>
          <w:tcPr>
            <w:tcW w:w="1182" w:type="dxa"/>
            <w:vMerge/>
            <w:shd w:val="clear" w:color="auto" w:fill="auto"/>
            <w:vAlign w:val="center"/>
          </w:tcPr>
          <w:p w14:paraId="519FF8E3" w14:textId="77777777" w:rsidR="007B3C7D" w:rsidRPr="005151C3" w:rsidRDefault="007B3C7D"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011BF808" w14:textId="77777777" w:rsidR="007B3C7D" w:rsidRPr="005151C3" w:rsidRDefault="007B3C7D" w:rsidP="008A16B8">
            <w:pPr>
              <w:spacing w:before="120" w:after="120"/>
              <w:jc w:val="center"/>
              <w:rPr>
                <w:rFonts w:eastAsia="Calibri"/>
                <w:sz w:val="26"/>
                <w:szCs w:val="26"/>
              </w:rPr>
            </w:pPr>
          </w:p>
        </w:tc>
        <w:tc>
          <w:tcPr>
            <w:tcW w:w="5829" w:type="dxa"/>
            <w:shd w:val="clear" w:color="auto" w:fill="auto"/>
            <w:vAlign w:val="center"/>
          </w:tcPr>
          <w:p w14:paraId="2906FD09" w14:textId="77777777" w:rsidR="007B3C7D" w:rsidRPr="005151C3" w:rsidRDefault="007B3C7D" w:rsidP="008A16B8">
            <w:pPr>
              <w:pStyle w:val="NormalWeb"/>
              <w:shd w:val="clear" w:color="auto" w:fill="FFFFFF"/>
              <w:spacing w:before="120" w:beforeAutospacing="0" w:after="120" w:afterAutospacing="0"/>
              <w:ind w:firstLine="34"/>
              <w:jc w:val="both"/>
              <w:rPr>
                <w:rFonts w:eastAsia="Calibri"/>
                <w:sz w:val="26"/>
                <w:szCs w:val="26"/>
              </w:rPr>
            </w:pPr>
            <w:r w:rsidRPr="005151C3">
              <w:rPr>
                <w:i/>
                <w:sz w:val="26"/>
                <w:szCs w:val="26"/>
              </w:rPr>
              <w:t>2.Giải quyết hồ sơ</w:t>
            </w:r>
          </w:p>
        </w:tc>
        <w:tc>
          <w:tcPr>
            <w:tcW w:w="1926" w:type="dxa"/>
            <w:shd w:val="clear" w:color="auto" w:fill="auto"/>
            <w:vAlign w:val="center"/>
          </w:tcPr>
          <w:p w14:paraId="0C26099B" w14:textId="77777777" w:rsidR="007B3C7D" w:rsidRPr="005151C3" w:rsidRDefault="007B3C7D" w:rsidP="008A16B8">
            <w:pPr>
              <w:pStyle w:val="NormalWeb"/>
              <w:spacing w:before="120" w:beforeAutospacing="0" w:after="120" w:afterAutospacing="0"/>
              <w:ind w:firstLine="34"/>
              <w:jc w:val="center"/>
              <w:rPr>
                <w:bCs/>
                <w:i/>
                <w:sz w:val="26"/>
                <w:szCs w:val="26"/>
              </w:rPr>
            </w:pPr>
            <w:r w:rsidRPr="005151C3">
              <w:rPr>
                <w:bCs/>
                <w:i/>
                <w:sz w:val="26"/>
                <w:szCs w:val="26"/>
              </w:rPr>
              <w:t>6,5 ngày</w:t>
            </w:r>
          </w:p>
        </w:tc>
      </w:tr>
      <w:tr w:rsidR="007B3C7D" w:rsidRPr="005151C3" w14:paraId="4F6B4A89" w14:textId="77777777" w:rsidTr="008A16B8">
        <w:trPr>
          <w:trHeight w:val="600"/>
          <w:jc w:val="center"/>
        </w:trPr>
        <w:tc>
          <w:tcPr>
            <w:tcW w:w="1182" w:type="dxa"/>
            <w:vMerge/>
            <w:shd w:val="clear" w:color="auto" w:fill="auto"/>
            <w:vAlign w:val="center"/>
          </w:tcPr>
          <w:p w14:paraId="232E5C04" w14:textId="77777777" w:rsidR="007B3C7D" w:rsidRPr="005151C3" w:rsidRDefault="007B3C7D"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448CC448" w14:textId="77777777" w:rsidR="007B3C7D" w:rsidRPr="005151C3" w:rsidRDefault="007B3C7D" w:rsidP="008A16B8">
            <w:pPr>
              <w:spacing w:before="120" w:after="120"/>
              <w:jc w:val="center"/>
              <w:rPr>
                <w:rFonts w:eastAsia="Calibri"/>
                <w:sz w:val="26"/>
                <w:szCs w:val="26"/>
              </w:rPr>
            </w:pPr>
          </w:p>
        </w:tc>
        <w:tc>
          <w:tcPr>
            <w:tcW w:w="5829" w:type="dxa"/>
            <w:shd w:val="clear" w:color="auto" w:fill="auto"/>
            <w:vAlign w:val="center"/>
          </w:tcPr>
          <w:p w14:paraId="6752D08A" w14:textId="77777777" w:rsidR="007B3C7D" w:rsidRPr="005151C3" w:rsidRDefault="007B3C7D" w:rsidP="008A16B8">
            <w:pPr>
              <w:shd w:val="clear" w:color="auto" w:fill="FFFFFF"/>
              <w:spacing w:before="120"/>
              <w:jc w:val="both"/>
              <w:rPr>
                <w:sz w:val="26"/>
                <w:szCs w:val="26"/>
              </w:rPr>
            </w:pPr>
            <w:r w:rsidRPr="005151C3">
              <w:rPr>
                <w:sz w:val="26"/>
                <w:szCs w:val="26"/>
              </w:rPr>
              <w:t xml:space="preserve">a) Trường hợp quy định thẩm tra, xác minh hồ sơ: </w:t>
            </w:r>
          </w:p>
          <w:p w14:paraId="6F172023" w14:textId="77777777" w:rsidR="007B3C7D" w:rsidRPr="005151C3" w:rsidRDefault="007B3C7D" w:rsidP="008A16B8">
            <w:pPr>
              <w:pStyle w:val="NormalWeb"/>
              <w:shd w:val="clear" w:color="auto" w:fill="FFFFFF"/>
              <w:spacing w:before="120" w:beforeAutospacing="0" w:after="120" w:afterAutospacing="0"/>
              <w:ind w:firstLine="34"/>
              <w:jc w:val="both"/>
              <w:rPr>
                <w:i/>
                <w:sz w:val="26"/>
                <w:szCs w:val="26"/>
              </w:rPr>
            </w:pPr>
            <w:r w:rsidRPr="005151C3">
              <w:rPr>
                <w:sz w:val="26"/>
                <w:szCs w:val="26"/>
              </w:rPr>
              <w:t>- Công chức thẩm định,</w:t>
            </w:r>
            <w:r w:rsidRPr="005151C3">
              <w:rPr>
                <w:sz w:val="26"/>
                <w:szCs w:val="26"/>
                <w:lang w:val="vi-VN"/>
              </w:rPr>
              <w:t xml:space="preserve"> thẩm tra, xác minh hồ sơ theo đúng quy định,</w:t>
            </w:r>
            <w:r w:rsidRPr="005151C3">
              <w:rPr>
                <w:sz w:val="26"/>
                <w:szCs w:val="26"/>
              </w:rPr>
              <w:t xml:space="preserve"> trình cấp có thẩm quyền quyết định; cập nhật thông tin vào hệ thống thông tin một cửa điện tử và chuyển kết quả giải quyết hồ sơ cho bộ phận một cửa</w:t>
            </w:r>
          </w:p>
        </w:tc>
        <w:tc>
          <w:tcPr>
            <w:tcW w:w="1926" w:type="dxa"/>
            <w:shd w:val="clear" w:color="auto" w:fill="auto"/>
            <w:vAlign w:val="center"/>
          </w:tcPr>
          <w:p w14:paraId="6538CF08" w14:textId="77777777" w:rsidR="007B3C7D" w:rsidRPr="005151C3" w:rsidRDefault="007B3C7D" w:rsidP="008A16B8">
            <w:pPr>
              <w:pStyle w:val="NormalWeb"/>
              <w:spacing w:before="120" w:beforeAutospacing="0" w:after="120" w:afterAutospacing="0"/>
              <w:ind w:firstLine="34"/>
              <w:jc w:val="center"/>
              <w:rPr>
                <w:rFonts w:eastAsia="Calibri"/>
                <w:bCs/>
                <w:sz w:val="26"/>
                <w:szCs w:val="26"/>
              </w:rPr>
            </w:pPr>
          </w:p>
        </w:tc>
      </w:tr>
      <w:tr w:rsidR="007B3C7D" w:rsidRPr="005151C3" w14:paraId="32CDDF5C" w14:textId="77777777" w:rsidTr="008A16B8">
        <w:trPr>
          <w:trHeight w:val="600"/>
          <w:jc w:val="center"/>
        </w:trPr>
        <w:tc>
          <w:tcPr>
            <w:tcW w:w="1182" w:type="dxa"/>
            <w:vMerge/>
            <w:shd w:val="clear" w:color="auto" w:fill="auto"/>
            <w:vAlign w:val="center"/>
          </w:tcPr>
          <w:p w14:paraId="6217416F" w14:textId="77777777" w:rsidR="007B3C7D" w:rsidRPr="005151C3" w:rsidRDefault="007B3C7D"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31362D18" w14:textId="77777777" w:rsidR="007B3C7D" w:rsidRPr="005151C3" w:rsidRDefault="007B3C7D" w:rsidP="008A16B8">
            <w:pPr>
              <w:spacing w:before="120" w:after="120"/>
              <w:jc w:val="center"/>
              <w:rPr>
                <w:rFonts w:eastAsia="Calibri"/>
                <w:sz w:val="26"/>
                <w:szCs w:val="26"/>
              </w:rPr>
            </w:pPr>
          </w:p>
        </w:tc>
        <w:tc>
          <w:tcPr>
            <w:tcW w:w="5829" w:type="dxa"/>
            <w:shd w:val="clear" w:color="auto" w:fill="auto"/>
            <w:vAlign w:val="center"/>
          </w:tcPr>
          <w:p w14:paraId="066CCF88" w14:textId="77777777" w:rsidR="007B3C7D" w:rsidRPr="005151C3" w:rsidRDefault="007B3C7D" w:rsidP="008A16B8">
            <w:pPr>
              <w:pStyle w:val="NormalWeb"/>
              <w:shd w:val="clear" w:color="auto" w:fill="FFFFFF"/>
              <w:spacing w:before="120" w:beforeAutospacing="0" w:after="120" w:afterAutospacing="0"/>
              <w:ind w:firstLine="34"/>
              <w:jc w:val="both"/>
              <w:rPr>
                <w:rFonts w:eastAsia="Calibri"/>
                <w:bCs/>
                <w:i/>
                <w:sz w:val="26"/>
                <w:szCs w:val="26"/>
              </w:rPr>
            </w:pPr>
            <w:r w:rsidRPr="005151C3">
              <w:rPr>
                <w:rFonts w:eastAsia="Calibri"/>
                <w:bCs/>
                <w:i/>
                <w:sz w:val="26"/>
                <w:szCs w:val="26"/>
              </w:rPr>
              <w:t>+ Chuyên viên.</w:t>
            </w:r>
          </w:p>
        </w:tc>
        <w:tc>
          <w:tcPr>
            <w:tcW w:w="1926" w:type="dxa"/>
            <w:shd w:val="clear" w:color="auto" w:fill="auto"/>
            <w:vAlign w:val="center"/>
          </w:tcPr>
          <w:p w14:paraId="176257C5" w14:textId="77777777" w:rsidR="007B3C7D" w:rsidRPr="005151C3" w:rsidRDefault="007B3C7D" w:rsidP="008A16B8">
            <w:pPr>
              <w:pStyle w:val="NormalWeb"/>
              <w:spacing w:before="120" w:beforeAutospacing="0" w:after="120" w:afterAutospacing="0"/>
              <w:ind w:firstLine="34"/>
              <w:jc w:val="center"/>
              <w:rPr>
                <w:rFonts w:eastAsia="Calibri"/>
                <w:i/>
                <w:sz w:val="26"/>
                <w:szCs w:val="26"/>
              </w:rPr>
            </w:pPr>
            <w:r w:rsidRPr="005151C3">
              <w:rPr>
                <w:rFonts w:eastAsia="Calibri"/>
                <w:i/>
                <w:sz w:val="26"/>
                <w:szCs w:val="26"/>
              </w:rPr>
              <w:t>4,0  ngày</w:t>
            </w:r>
          </w:p>
        </w:tc>
      </w:tr>
      <w:tr w:rsidR="007B3C7D" w:rsidRPr="005151C3" w14:paraId="2C6CCE10" w14:textId="77777777" w:rsidTr="008A16B8">
        <w:trPr>
          <w:trHeight w:val="600"/>
          <w:jc w:val="center"/>
        </w:trPr>
        <w:tc>
          <w:tcPr>
            <w:tcW w:w="1182" w:type="dxa"/>
            <w:vMerge/>
            <w:shd w:val="clear" w:color="auto" w:fill="auto"/>
            <w:vAlign w:val="center"/>
          </w:tcPr>
          <w:p w14:paraId="1EFE8824" w14:textId="77777777" w:rsidR="007B3C7D" w:rsidRPr="005151C3" w:rsidRDefault="007B3C7D"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25B99E01" w14:textId="77777777" w:rsidR="007B3C7D" w:rsidRPr="005151C3" w:rsidRDefault="007B3C7D" w:rsidP="008A16B8">
            <w:pPr>
              <w:spacing w:before="120" w:after="120"/>
              <w:jc w:val="center"/>
              <w:rPr>
                <w:rFonts w:eastAsia="Calibri"/>
                <w:sz w:val="26"/>
                <w:szCs w:val="26"/>
              </w:rPr>
            </w:pPr>
          </w:p>
        </w:tc>
        <w:tc>
          <w:tcPr>
            <w:tcW w:w="5829" w:type="dxa"/>
            <w:shd w:val="clear" w:color="auto" w:fill="auto"/>
            <w:vAlign w:val="center"/>
          </w:tcPr>
          <w:p w14:paraId="5CEF466E" w14:textId="77777777" w:rsidR="007B3C7D" w:rsidRPr="005151C3" w:rsidRDefault="007B3C7D" w:rsidP="008A16B8">
            <w:pPr>
              <w:pStyle w:val="NormalWeb"/>
              <w:shd w:val="clear" w:color="auto" w:fill="FFFFFF"/>
              <w:spacing w:before="120" w:beforeAutospacing="0" w:after="120" w:afterAutospacing="0"/>
              <w:ind w:firstLine="34"/>
              <w:jc w:val="both"/>
              <w:rPr>
                <w:rFonts w:eastAsia="Calibri"/>
                <w:bCs/>
                <w:i/>
                <w:sz w:val="26"/>
                <w:szCs w:val="26"/>
              </w:rPr>
            </w:pPr>
            <w:r w:rsidRPr="005151C3">
              <w:rPr>
                <w:rFonts w:eastAsia="Calibri"/>
                <w:bCs/>
                <w:i/>
                <w:sz w:val="26"/>
                <w:szCs w:val="26"/>
              </w:rPr>
              <w:t>+ Lãnh đạo phòng.</w:t>
            </w:r>
          </w:p>
        </w:tc>
        <w:tc>
          <w:tcPr>
            <w:tcW w:w="1926" w:type="dxa"/>
            <w:shd w:val="clear" w:color="auto" w:fill="auto"/>
            <w:vAlign w:val="center"/>
          </w:tcPr>
          <w:p w14:paraId="626DE165" w14:textId="77777777" w:rsidR="007B3C7D" w:rsidRPr="005151C3" w:rsidRDefault="007B3C7D" w:rsidP="008A16B8">
            <w:pPr>
              <w:pStyle w:val="NormalWeb"/>
              <w:spacing w:before="120" w:beforeAutospacing="0" w:after="120" w:afterAutospacing="0"/>
              <w:ind w:firstLine="34"/>
              <w:jc w:val="center"/>
              <w:rPr>
                <w:rFonts w:eastAsia="Calibri"/>
                <w:i/>
                <w:sz w:val="26"/>
                <w:szCs w:val="26"/>
              </w:rPr>
            </w:pPr>
            <w:r w:rsidRPr="005151C3">
              <w:rPr>
                <w:rFonts w:eastAsia="Calibri"/>
                <w:i/>
                <w:sz w:val="26"/>
                <w:szCs w:val="26"/>
              </w:rPr>
              <w:t>1,0 ngày</w:t>
            </w:r>
          </w:p>
        </w:tc>
      </w:tr>
      <w:tr w:rsidR="007B3C7D" w:rsidRPr="005151C3" w14:paraId="76273459" w14:textId="77777777" w:rsidTr="008A16B8">
        <w:trPr>
          <w:trHeight w:val="600"/>
          <w:jc w:val="center"/>
        </w:trPr>
        <w:tc>
          <w:tcPr>
            <w:tcW w:w="1182" w:type="dxa"/>
            <w:vMerge/>
            <w:shd w:val="clear" w:color="auto" w:fill="auto"/>
            <w:vAlign w:val="center"/>
          </w:tcPr>
          <w:p w14:paraId="652A04A4" w14:textId="77777777" w:rsidR="007B3C7D" w:rsidRPr="005151C3" w:rsidRDefault="007B3C7D"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1800F6B3" w14:textId="77777777" w:rsidR="007B3C7D" w:rsidRPr="005151C3" w:rsidRDefault="007B3C7D" w:rsidP="008A16B8">
            <w:pPr>
              <w:spacing w:before="120" w:after="120"/>
              <w:jc w:val="center"/>
              <w:rPr>
                <w:rFonts w:eastAsia="Calibri"/>
                <w:sz w:val="26"/>
                <w:szCs w:val="26"/>
              </w:rPr>
            </w:pPr>
          </w:p>
        </w:tc>
        <w:tc>
          <w:tcPr>
            <w:tcW w:w="5829" w:type="dxa"/>
            <w:shd w:val="clear" w:color="auto" w:fill="auto"/>
            <w:vAlign w:val="center"/>
          </w:tcPr>
          <w:p w14:paraId="7804F2D0" w14:textId="77777777" w:rsidR="007B3C7D" w:rsidRPr="005151C3" w:rsidRDefault="007B3C7D" w:rsidP="008A16B8">
            <w:pPr>
              <w:pStyle w:val="NormalWeb"/>
              <w:shd w:val="clear" w:color="auto" w:fill="FFFFFF"/>
              <w:spacing w:before="120" w:beforeAutospacing="0" w:after="120" w:afterAutospacing="0"/>
              <w:ind w:firstLine="34"/>
              <w:jc w:val="both"/>
              <w:rPr>
                <w:rFonts w:eastAsia="Calibri"/>
                <w:bCs/>
                <w:i/>
                <w:sz w:val="26"/>
                <w:szCs w:val="26"/>
              </w:rPr>
            </w:pPr>
            <w:r w:rsidRPr="005151C3">
              <w:rPr>
                <w:rFonts w:eastAsia="Calibri"/>
                <w:bCs/>
                <w:i/>
                <w:sz w:val="26"/>
                <w:szCs w:val="26"/>
              </w:rPr>
              <w:t>+ Lãnh đạo Sở</w:t>
            </w:r>
          </w:p>
        </w:tc>
        <w:tc>
          <w:tcPr>
            <w:tcW w:w="1926" w:type="dxa"/>
            <w:shd w:val="clear" w:color="auto" w:fill="auto"/>
            <w:vAlign w:val="center"/>
          </w:tcPr>
          <w:p w14:paraId="70E401D5" w14:textId="77777777" w:rsidR="007B3C7D" w:rsidRPr="005151C3" w:rsidRDefault="007B3C7D" w:rsidP="008A16B8">
            <w:pPr>
              <w:pStyle w:val="NormalWeb"/>
              <w:spacing w:before="120" w:beforeAutospacing="0" w:after="120" w:afterAutospacing="0"/>
              <w:ind w:firstLine="34"/>
              <w:jc w:val="center"/>
              <w:rPr>
                <w:rFonts w:eastAsia="Calibri"/>
                <w:i/>
                <w:sz w:val="26"/>
                <w:szCs w:val="26"/>
              </w:rPr>
            </w:pPr>
            <w:r w:rsidRPr="005151C3">
              <w:rPr>
                <w:rFonts w:eastAsia="Calibri"/>
                <w:i/>
                <w:sz w:val="26"/>
                <w:szCs w:val="26"/>
              </w:rPr>
              <w:t>1,0 ngày</w:t>
            </w:r>
          </w:p>
        </w:tc>
      </w:tr>
      <w:tr w:rsidR="007B3C7D" w:rsidRPr="005151C3" w14:paraId="716029C7" w14:textId="77777777" w:rsidTr="008A16B8">
        <w:trPr>
          <w:trHeight w:val="600"/>
          <w:jc w:val="center"/>
        </w:trPr>
        <w:tc>
          <w:tcPr>
            <w:tcW w:w="1182" w:type="dxa"/>
            <w:vMerge/>
            <w:shd w:val="clear" w:color="auto" w:fill="auto"/>
            <w:vAlign w:val="center"/>
          </w:tcPr>
          <w:p w14:paraId="591030CB" w14:textId="77777777" w:rsidR="007B3C7D" w:rsidRPr="005151C3" w:rsidRDefault="007B3C7D"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5D2CBC54" w14:textId="77777777" w:rsidR="007B3C7D" w:rsidRPr="005151C3" w:rsidRDefault="007B3C7D" w:rsidP="008A16B8">
            <w:pPr>
              <w:spacing w:before="120" w:after="120"/>
              <w:jc w:val="center"/>
              <w:rPr>
                <w:rFonts w:eastAsia="Calibri"/>
                <w:sz w:val="26"/>
                <w:szCs w:val="26"/>
              </w:rPr>
            </w:pPr>
          </w:p>
        </w:tc>
        <w:tc>
          <w:tcPr>
            <w:tcW w:w="5829" w:type="dxa"/>
            <w:shd w:val="clear" w:color="auto" w:fill="auto"/>
          </w:tcPr>
          <w:p w14:paraId="1841C187" w14:textId="77777777" w:rsidR="007B3C7D" w:rsidRPr="005151C3" w:rsidRDefault="007B3C7D" w:rsidP="008A16B8">
            <w:pPr>
              <w:pStyle w:val="NormalWeb"/>
              <w:shd w:val="clear" w:color="auto" w:fill="FFFFFF"/>
              <w:spacing w:before="120" w:beforeAutospacing="0" w:after="120" w:afterAutospacing="0"/>
              <w:ind w:firstLine="34"/>
              <w:jc w:val="both"/>
              <w:rPr>
                <w:rFonts w:eastAsia="Calibri"/>
                <w:bCs/>
                <w:i/>
                <w:sz w:val="26"/>
                <w:szCs w:val="26"/>
              </w:rPr>
            </w:pPr>
            <w:r w:rsidRPr="005151C3">
              <w:rPr>
                <w:rFonts w:eastAsia="Calibri"/>
                <w:bCs/>
                <w:i/>
                <w:sz w:val="26"/>
                <w:szCs w:val="26"/>
              </w:rPr>
              <w:t>+ Văn thư</w:t>
            </w:r>
          </w:p>
        </w:tc>
        <w:tc>
          <w:tcPr>
            <w:tcW w:w="1926" w:type="dxa"/>
            <w:shd w:val="clear" w:color="auto" w:fill="auto"/>
          </w:tcPr>
          <w:p w14:paraId="2DAA17CF" w14:textId="77777777" w:rsidR="007B3C7D" w:rsidRPr="005151C3" w:rsidRDefault="007B3C7D" w:rsidP="008A16B8">
            <w:pPr>
              <w:pStyle w:val="NormalWeb"/>
              <w:shd w:val="clear" w:color="auto" w:fill="FFFFFF"/>
              <w:spacing w:before="120" w:beforeAutospacing="0" w:after="120" w:afterAutospacing="0"/>
              <w:ind w:firstLine="34"/>
              <w:jc w:val="center"/>
              <w:rPr>
                <w:rFonts w:eastAsia="Calibri"/>
                <w:bCs/>
                <w:i/>
                <w:sz w:val="26"/>
                <w:szCs w:val="26"/>
              </w:rPr>
            </w:pPr>
            <w:r w:rsidRPr="005151C3">
              <w:rPr>
                <w:rFonts w:eastAsia="Calibri"/>
                <w:bCs/>
                <w:i/>
                <w:sz w:val="26"/>
                <w:szCs w:val="26"/>
              </w:rPr>
              <w:t>0,5 ngày</w:t>
            </w:r>
          </w:p>
        </w:tc>
      </w:tr>
      <w:tr w:rsidR="007B3C7D" w:rsidRPr="005151C3" w14:paraId="3E9CC939" w14:textId="77777777" w:rsidTr="008A16B8">
        <w:trPr>
          <w:trHeight w:val="600"/>
          <w:jc w:val="center"/>
        </w:trPr>
        <w:tc>
          <w:tcPr>
            <w:tcW w:w="1182" w:type="dxa"/>
            <w:vMerge/>
            <w:shd w:val="clear" w:color="auto" w:fill="auto"/>
            <w:vAlign w:val="center"/>
          </w:tcPr>
          <w:p w14:paraId="112F9F5F" w14:textId="77777777" w:rsidR="007B3C7D" w:rsidRPr="005151C3" w:rsidRDefault="007B3C7D"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6B01BE86" w14:textId="77777777" w:rsidR="007B3C7D" w:rsidRPr="005151C3" w:rsidRDefault="007B3C7D" w:rsidP="008A16B8">
            <w:pPr>
              <w:spacing w:before="120" w:after="120"/>
              <w:jc w:val="center"/>
              <w:rPr>
                <w:rFonts w:eastAsia="Calibri"/>
                <w:sz w:val="26"/>
                <w:szCs w:val="26"/>
              </w:rPr>
            </w:pPr>
          </w:p>
        </w:tc>
        <w:tc>
          <w:tcPr>
            <w:tcW w:w="5829" w:type="dxa"/>
            <w:shd w:val="clear" w:color="auto" w:fill="auto"/>
            <w:vAlign w:val="center"/>
          </w:tcPr>
          <w:p w14:paraId="3CF711AB" w14:textId="77777777" w:rsidR="007B3C7D" w:rsidRPr="005151C3" w:rsidRDefault="007B3C7D" w:rsidP="008A16B8">
            <w:pPr>
              <w:tabs>
                <w:tab w:val="left" w:pos="2460"/>
              </w:tabs>
              <w:spacing w:before="120"/>
              <w:jc w:val="both"/>
              <w:rPr>
                <w:sz w:val="26"/>
                <w:szCs w:val="26"/>
              </w:rPr>
            </w:pPr>
            <w:r w:rsidRPr="005151C3">
              <w:rPr>
                <w:sz w:val="26"/>
                <w:szCs w:val="26"/>
              </w:rPr>
              <w:t>b) Trường hợp có quy định phải thẩm tra, xác minh hồ sơ</w:t>
            </w:r>
          </w:p>
          <w:p w14:paraId="6D6D91AE" w14:textId="77777777" w:rsidR="007B3C7D" w:rsidRPr="005151C3" w:rsidRDefault="007B3C7D" w:rsidP="008A16B8">
            <w:pPr>
              <w:pStyle w:val="NormalWeb"/>
              <w:shd w:val="clear" w:color="auto" w:fill="FFFFFF"/>
              <w:spacing w:before="120" w:beforeAutospacing="0" w:after="120" w:afterAutospacing="0"/>
              <w:ind w:firstLine="34"/>
              <w:jc w:val="both"/>
              <w:rPr>
                <w:rFonts w:eastAsia="Calibri"/>
                <w:bCs/>
                <w:i/>
                <w:sz w:val="26"/>
                <w:szCs w:val="26"/>
              </w:rPr>
            </w:pPr>
            <w:r w:rsidRPr="005151C3">
              <w:rPr>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sidRPr="005151C3">
              <w:rPr>
                <w:rStyle w:val="fontstyle21"/>
                <w:rFonts w:eastAsiaTheme="minorEastAsia"/>
                <w:szCs w:val="26"/>
              </w:rPr>
              <w:t>Thời gian thông báo trả lại hồ sơ không quá 02 ngày làm việc kể từ ngày tiếp nhận hồ sơ, thời hạn giải quyết được tính lại từ đầu sau khi nhận đủ hồ sơ.</w:t>
            </w:r>
          </w:p>
        </w:tc>
        <w:tc>
          <w:tcPr>
            <w:tcW w:w="1926" w:type="dxa"/>
            <w:shd w:val="clear" w:color="auto" w:fill="auto"/>
            <w:vAlign w:val="center"/>
          </w:tcPr>
          <w:p w14:paraId="1F7AA1C5" w14:textId="77777777" w:rsidR="007B3C7D" w:rsidRPr="005151C3" w:rsidRDefault="007B3C7D" w:rsidP="008A16B8">
            <w:pPr>
              <w:pStyle w:val="NormalWeb"/>
              <w:spacing w:before="120" w:beforeAutospacing="0" w:after="120" w:afterAutospacing="0"/>
              <w:ind w:firstLine="34"/>
              <w:jc w:val="center"/>
              <w:rPr>
                <w:rFonts w:eastAsia="Calibri"/>
                <w:i/>
                <w:sz w:val="26"/>
                <w:szCs w:val="26"/>
              </w:rPr>
            </w:pPr>
            <w:r w:rsidRPr="005151C3">
              <w:rPr>
                <w:sz w:val="26"/>
                <w:szCs w:val="26"/>
              </w:rPr>
              <w:t xml:space="preserve">Thông báo trả lại không quá 02 ngày làm việc </w:t>
            </w:r>
            <w:r w:rsidRPr="005151C3">
              <w:rPr>
                <w:rStyle w:val="fontstyle21"/>
                <w:rFonts w:eastAsiaTheme="minorEastAsia"/>
                <w:szCs w:val="26"/>
              </w:rPr>
              <w:t>kể từ ngày tiếp nhận hồ sơ</w:t>
            </w:r>
          </w:p>
        </w:tc>
      </w:tr>
      <w:tr w:rsidR="007B3C7D" w:rsidRPr="005151C3" w14:paraId="7C87449B" w14:textId="77777777" w:rsidTr="008A16B8">
        <w:trPr>
          <w:jc w:val="center"/>
        </w:trPr>
        <w:tc>
          <w:tcPr>
            <w:tcW w:w="1182" w:type="dxa"/>
            <w:shd w:val="clear" w:color="auto" w:fill="auto"/>
            <w:vAlign w:val="center"/>
          </w:tcPr>
          <w:p w14:paraId="1FE07490" w14:textId="77777777" w:rsidR="007B3C7D" w:rsidRPr="005151C3" w:rsidRDefault="007B3C7D" w:rsidP="008A16B8">
            <w:pPr>
              <w:pStyle w:val="NormalWeb"/>
              <w:spacing w:before="120" w:beforeAutospacing="0" w:after="120" w:afterAutospacing="0"/>
              <w:jc w:val="center"/>
              <w:rPr>
                <w:rFonts w:eastAsia="Calibri"/>
                <w:b/>
                <w:sz w:val="26"/>
                <w:szCs w:val="26"/>
              </w:rPr>
            </w:pPr>
            <w:r w:rsidRPr="005151C3">
              <w:rPr>
                <w:rFonts w:eastAsia="Calibri"/>
                <w:b/>
                <w:sz w:val="26"/>
                <w:szCs w:val="26"/>
              </w:rPr>
              <w:t>Bước 4</w:t>
            </w:r>
          </w:p>
        </w:tc>
        <w:tc>
          <w:tcPr>
            <w:tcW w:w="1951" w:type="dxa"/>
            <w:shd w:val="clear" w:color="auto" w:fill="auto"/>
            <w:vAlign w:val="center"/>
          </w:tcPr>
          <w:p w14:paraId="00E47E86" w14:textId="77777777" w:rsidR="007B3C7D" w:rsidRPr="005151C3" w:rsidRDefault="007B3C7D" w:rsidP="008A16B8">
            <w:pPr>
              <w:pStyle w:val="NormalWeb"/>
              <w:spacing w:before="120" w:beforeAutospacing="0" w:after="120" w:afterAutospacing="0"/>
              <w:jc w:val="center"/>
              <w:rPr>
                <w:rFonts w:eastAsia="Calibri"/>
                <w:sz w:val="26"/>
                <w:szCs w:val="26"/>
              </w:rPr>
            </w:pPr>
            <w:r w:rsidRPr="005151C3">
              <w:rPr>
                <w:rFonts w:eastAsia="Calibri"/>
                <w:b/>
                <w:sz w:val="26"/>
                <w:szCs w:val="26"/>
                <w:lang w:val="nl-NL"/>
              </w:rPr>
              <w:t>Trả kết quả giải quyết thủ tục hành chính</w:t>
            </w:r>
          </w:p>
        </w:tc>
        <w:tc>
          <w:tcPr>
            <w:tcW w:w="5829" w:type="dxa"/>
            <w:shd w:val="clear" w:color="auto" w:fill="auto"/>
          </w:tcPr>
          <w:p w14:paraId="58D695B9" w14:textId="77777777" w:rsidR="007B3C7D" w:rsidRPr="005151C3" w:rsidRDefault="007B3C7D" w:rsidP="008A16B8">
            <w:pPr>
              <w:shd w:val="clear" w:color="auto" w:fill="FFFFFF"/>
              <w:spacing w:before="120"/>
              <w:ind w:hanging="71"/>
              <w:jc w:val="both"/>
              <w:rPr>
                <w:sz w:val="26"/>
                <w:szCs w:val="26"/>
              </w:rPr>
            </w:pPr>
            <w:r w:rsidRPr="005151C3">
              <w:rPr>
                <w:sz w:val="26"/>
                <w:szCs w:val="26"/>
              </w:rPr>
              <w:t>Công chức</w:t>
            </w:r>
            <w:r w:rsidRPr="005151C3">
              <w:rPr>
                <w:sz w:val="26"/>
                <w:szCs w:val="26"/>
                <w:lang w:val="en-US"/>
              </w:rPr>
              <w:t xml:space="preserve">, viên chức </w:t>
            </w:r>
            <w:r w:rsidRPr="005151C3">
              <w:rPr>
                <w:sz w:val="26"/>
                <w:szCs w:val="26"/>
              </w:rPr>
              <w:t>tại bộ phận một cửa trả kết quả nhập vào sổ theo dõi hồ sơ và phần mềm một cửa điện tử, thực hiện như sau:</w:t>
            </w:r>
          </w:p>
          <w:p w14:paraId="3B3AB925" w14:textId="77777777" w:rsidR="007B3C7D" w:rsidRPr="005151C3" w:rsidRDefault="007B3C7D" w:rsidP="008A16B8">
            <w:pPr>
              <w:shd w:val="clear" w:color="auto" w:fill="FFFFFF"/>
              <w:spacing w:before="120"/>
              <w:ind w:hanging="71"/>
              <w:jc w:val="both"/>
              <w:rPr>
                <w:rStyle w:val="fontstyle21"/>
                <w:szCs w:val="26"/>
              </w:rPr>
            </w:pPr>
            <w:r w:rsidRPr="005151C3">
              <w:rPr>
                <w:sz w:val="26"/>
                <w:szCs w:val="26"/>
              </w:rPr>
              <w:t xml:space="preserve">- </w:t>
            </w:r>
            <w:r w:rsidRPr="005151C3">
              <w:rPr>
                <w:iCs/>
                <w:sz w:val="26"/>
                <w:szCs w:val="26"/>
              </w:rPr>
              <w:t>T</w:t>
            </w:r>
            <w:r w:rsidRPr="005151C3">
              <w:rPr>
                <w:rStyle w:val="fontstyle21"/>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56DD84B3" w14:textId="77777777" w:rsidR="007B3C7D" w:rsidRPr="005151C3" w:rsidRDefault="007B3C7D" w:rsidP="008A16B8">
            <w:pPr>
              <w:shd w:val="clear" w:color="auto" w:fill="FFFFFF"/>
              <w:spacing w:before="120"/>
              <w:ind w:hanging="71"/>
              <w:jc w:val="both"/>
              <w:rPr>
                <w:sz w:val="26"/>
                <w:szCs w:val="26"/>
              </w:rPr>
            </w:pPr>
            <w:r w:rsidRPr="005151C3">
              <w:rPr>
                <w:iCs/>
                <w:sz w:val="26"/>
                <w:szCs w:val="26"/>
              </w:rPr>
              <w:t xml:space="preserve">- </w:t>
            </w:r>
            <w:r w:rsidRPr="005151C3">
              <w:rPr>
                <w:rStyle w:val="fontstyle21"/>
                <w:szCs w:val="26"/>
              </w:rPr>
              <w:t>Tổ chức, cá nhân nhận kết quả giải quyết thủ tục hành chính theo thời gian, địa điểm ghi trên Giấy tiếp nhận hồ sơ và hẹn trả kết quả (</w:t>
            </w:r>
            <w:r w:rsidRPr="005151C3">
              <w:rPr>
                <w:iCs/>
                <w:sz w:val="26"/>
                <w:szCs w:val="26"/>
              </w:rPr>
              <w:t>xuất trình giấy hẹn trả kết quả). Công chức trả kết quả kiểm tra phiếu hẹn và</w:t>
            </w:r>
            <w:r w:rsidRPr="005151C3">
              <w:rPr>
                <w:sz w:val="26"/>
                <w:szCs w:val="26"/>
              </w:rPr>
              <w:t xml:space="preserve"> thu phí, lệ phí (nếu có); </w:t>
            </w:r>
            <w:r w:rsidRPr="005151C3">
              <w:rPr>
                <w:iCs/>
                <w:sz w:val="26"/>
                <w:szCs w:val="26"/>
              </w:rPr>
              <w:t>yêu cầu người đến nhận kết quả ký nhận vào sổ và trao kết quả. T</w:t>
            </w:r>
            <w:r w:rsidRPr="005151C3">
              <w:rPr>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một cửa phải mang theo hồ sơ gốc để đối chiếu và nộp lại cho cán bộ tiếp nhận hồ sơ, trường hợp nhận kết quả trực tuyến thì thông qua Cổng dịch vụ công trực tuyến (nếu có)</w:t>
            </w:r>
          </w:p>
        </w:tc>
        <w:tc>
          <w:tcPr>
            <w:tcW w:w="1926" w:type="dxa"/>
            <w:shd w:val="clear" w:color="auto" w:fill="auto"/>
          </w:tcPr>
          <w:p w14:paraId="0B38B314" w14:textId="77777777" w:rsidR="007B3C7D" w:rsidRPr="005151C3" w:rsidRDefault="007B3C7D" w:rsidP="008A16B8">
            <w:pPr>
              <w:tabs>
                <w:tab w:val="left" w:pos="2460"/>
              </w:tabs>
              <w:spacing w:before="120"/>
              <w:jc w:val="both"/>
              <w:rPr>
                <w:sz w:val="26"/>
                <w:szCs w:val="26"/>
                <w:lang w:val="en-US"/>
              </w:rPr>
            </w:pPr>
            <w:r w:rsidRPr="005151C3">
              <w:rPr>
                <w:sz w:val="26"/>
                <w:szCs w:val="26"/>
              </w:rPr>
              <w:t>Tổ chức, cá nhân đến nhận kết quả tại Bộ phận một cửa theo thời gian quy định</w:t>
            </w:r>
            <w:r w:rsidRPr="005151C3">
              <w:rPr>
                <w:sz w:val="26"/>
                <w:szCs w:val="26"/>
                <w:lang w:val="en-US"/>
              </w:rPr>
              <w:t>.</w:t>
            </w:r>
          </w:p>
          <w:p w14:paraId="193AB6E6" w14:textId="77777777" w:rsidR="007B3C7D" w:rsidRPr="005151C3" w:rsidRDefault="007B3C7D" w:rsidP="008A16B8">
            <w:pPr>
              <w:tabs>
                <w:tab w:val="left" w:pos="2460"/>
              </w:tabs>
              <w:spacing w:before="120"/>
              <w:jc w:val="both"/>
              <w:rPr>
                <w:sz w:val="26"/>
                <w:szCs w:val="26"/>
              </w:rPr>
            </w:pPr>
            <w:r w:rsidRPr="005151C3">
              <w:rPr>
                <w:iCs/>
                <w:sz w:val="26"/>
                <w:szCs w:val="26"/>
              </w:rPr>
              <w:t>Thời gian trả kết quả: Sáng: từ 07 giờ đến 11 giờ 30; chiều: từ 13 giờ 30 đến 17 giờ của các ngày làm việc</w:t>
            </w:r>
          </w:p>
        </w:tc>
      </w:tr>
    </w:tbl>
    <w:p w14:paraId="6C5FF135" w14:textId="77777777" w:rsidR="007B3C7D" w:rsidRPr="005151C3" w:rsidRDefault="007B3C7D" w:rsidP="007B3C7D">
      <w:pPr>
        <w:spacing w:before="120"/>
        <w:ind w:firstLine="284"/>
        <w:jc w:val="both"/>
        <w:rPr>
          <w:b/>
          <w:sz w:val="26"/>
          <w:szCs w:val="26"/>
          <w:lang w:val="en-US"/>
        </w:rPr>
      </w:pPr>
      <w:r w:rsidRPr="005151C3">
        <w:rPr>
          <w:rFonts w:eastAsia="Times New Roman"/>
          <w:sz w:val="26"/>
          <w:szCs w:val="26"/>
        </w:rPr>
        <w:tab/>
      </w:r>
      <w:r w:rsidRPr="005151C3">
        <w:rPr>
          <w:b/>
          <w:sz w:val="26"/>
          <w:szCs w:val="26"/>
          <w:lang w:val="en-US"/>
        </w:rPr>
        <w:t xml:space="preserve"> 10.2. </w:t>
      </w:r>
      <w:r w:rsidRPr="005151C3">
        <w:rPr>
          <w:b/>
          <w:sz w:val="26"/>
          <w:szCs w:val="26"/>
        </w:rPr>
        <w:t>Thành phần</w:t>
      </w:r>
      <w:r w:rsidRPr="005151C3">
        <w:rPr>
          <w:b/>
          <w:sz w:val="26"/>
          <w:szCs w:val="26"/>
          <w:lang w:val="en-US"/>
        </w:rPr>
        <w:t>, số lượng hồ</w:t>
      </w:r>
      <w:r w:rsidRPr="005151C3">
        <w:rPr>
          <w:b/>
          <w:sz w:val="26"/>
          <w:szCs w:val="26"/>
        </w:rPr>
        <w:t xml:space="preserve"> sơ:</w:t>
      </w:r>
    </w:p>
    <w:p w14:paraId="37B564AF" w14:textId="77777777" w:rsidR="007B3C7D" w:rsidRPr="005151C3" w:rsidRDefault="007B3C7D" w:rsidP="007B3C7D">
      <w:pPr>
        <w:tabs>
          <w:tab w:val="left" w:pos="709"/>
        </w:tabs>
        <w:spacing w:before="120"/>
        <w:ind w:firstLine="567"/>
        <w:jc w:val="both"/>
        <w:rPr>
          <w:b/>
          <w:sz w:val="26"/>
          <w:szCs w:val="26"/>
        </w:rPr>
      </w:pPr>
      <w:r w:rsidRPr="005151C3">
        <w:rPr>
          <w:b/>
          <w:sz w:val="26"/>
          <w:szCs w:val="26"/>
          <w:lang w:val="en-US"/>
        </w:rPr>
        <w:tab/>
      </w:r>
      <w:r w:rsidRPr="005151C3">
        <w:rPr>
          <w:i/>
          <w:sz w:val="26"/>
          <w:szCs w:val="26"/>
          <w:lang w:val="en-US"/>
        </w:rPr>
        <w:t>a. Thành phần</w:t>
      </w:r>
    </w:p>
    <w:p w14:paraId="44E44CBD" w14:textId="77777777" w:rsidR="007B3C7D" w:rsidRPr="005151C3" w:rsidRDefault="007B3C7D" w:rsidP="007B3C7D">
      <w:pPr>
        <w:spacing w:before="120"/>
        <w:ind w:firstLine="372"/>
        <w:jc w:val="both"/>
        <w:rPr>
          <w:sz w:val="26"/>
          <w:szCs w:val="26"/>
          <w:lang w:val="hr-HR"/>
        </w:rPr>
      </w:pPr>
      <w:r w:rsidRPr="005151C3">
        <w:rPr>
          <w:sz w:val="26"/>
          <w:szCs w:val="26"/>
          <w:lang w:val="hr-HR"/>
        </w:rPr>
        <w:lastRenderedPageBreak/>
        <w:t xml:space="preserve">- Đơn đề </w:t>
      </w:r>
      <w:r w:rsidRPr="005151C3">
        <w:rPr>
          <w:sz w:val="26"/>
          <w:szCs w:val="26"/>
        </w:rPr>
        <w:t>nghị</w:t>
      </w:r>
      <w:r w:rsidRPr="005151C3">
        <w:rPr>
          <w:sz w:val="26"/>
          <w:szCs w:val="26"/>
          <w:lang w:val="hr-HR"/>
        </w:rPr>
        <w:t xml:space="preserve"> </w:t>
      </w:r>
      <w:r w:rsidRPr="005151C3">
        <w:rPr>
          <w:sz w:val="26"/>
          <w:szCs w:val="26"/>
        </w:rPr>
        <w:t xml:space="preserve">xây dựng </w:t>
      </w:r>
      <w:r w:rsidRPr="005151C3">
        <w:rPr>
          <w:sz w:val="26"/>
          <w:szCs w:val="26"/>
          <w:lang w:val="en-US"/>
        </w:rPr>
        <w:t xml:space="preserve">cùng thời điểm với cấp phép thi công </w:t>
      </w:r>
      <w:r w:rsidRPr="005151C3">
        <w:rPr>
          <w:sz w:val="26"/>
          <w:szCs w:val="26"/>
        </w:rPr>
        <w:t>công trình thiết yếu trong phạm vi bảo vệ kết cấu hạ tầng giao thông đường bộ</w:t>
      </w:r>
      <w:r w:rsidRPr="005151C3">
        <w:rPr>
          <w:sz w:val="26"/>
          <w:szCs w:val="26"/>
          <w:lang w:val="hr-HR"/>
        </w:rPr>
        <w:t xml:space="preserve"> theo mẫu Phụ lục 1 </w:t>
      </w:r>
      <w:r w:rsidRPr="005151C3">
        <w:rPr>
          <w:sz w:val="26"/>
          <w:szCs w:val="26"/>
        </w:rPr>
        <w:t>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23/9/2015 </w:t>
      </w:r>
      <w:r w:rsidRPr="005151C3">
        <w:rPr>
          <w:sz w:val="26"/>
          <w:szCs w:val="26"/>
        </w:rPr>
        <w:t xml:space="preserve">của Bộ </w:t>
      </w:r>
      <w:r w:rsidRPr="005151C3">
        <w:rPr>
          <w:sz w:val="26"/>
          <w:szCs w:val="26"/>
          <w:lang w:val="en-US"/>
        </w:rPr>
        <w:t xml:space="preserve">GTVT  </w:t>
      </w:r>
      <w:r w:rsidRPr="005151C3">
        <w:rPr>
          <w:sz w:val="26"/>
          <w:szCs w:val="26"/>
          <w:lang w:val="hr-HR"/>
        </w:rPr>
        <w:t>(bản chính)</w:t>
      </w:r>
      <w:r w:rsidRPr="005151C3">
        <w:rPr>
          <w:sz w:val="26"/>
          <w:szCs w:val="26"/>
          <w:lang w:val="en-US"/>
        </w:rPr>
        <w:t>.</w:t>
      </w:r>
    </w:p>
    <w:p w14:paraId="0560CD39" w14:textId="77777777" w:rsidR="007B3C7D" w:rsidRPr="005151C3" w:rsidRDefault="007B3C7D" w:rsidP="007B3C7D">
      <w:pPr>
        <w:spacing w:before="120"/>
        <w:ind w:firstLine="372"/>
        <w:jc w:val="both"/>
        <w:rPr>
          <w:sz w:val="26"/>
          <w:szCs w:val="26"/>
        </w:rPr>
      </w:pPr>
      <w:r w:rsidRPr="005151C3">
        <w:rPr>
          <w:sz w:val="26"/>
          <w:szCs w:val="26"/>
          <w:lang w:val="hr-HR"/>
        </w:rPr>
        <w:t xml:space="preserve">- </w:t>
      </w:r>
      <w:r w:rsidRPr="005151C3">
        <w:rPr>
          <w:sz w:val="26"/>
          <w:szCs w:val="26"/>
        </w:rPr>
        <w:t xml:space="preserve">Bản vẽ thiết kế của dự án đầu tư, hồ sơ thiết kế công trình thiết yếu (thiết kế kỹ thuật hoặc thiết kế bản vẽ thi công), báo cáo kinh tế - kỹ thuật bao gồm các thông tin về vị trí và lý trình công trình đường bộ tại nơi xây dựng công trình thiết yếu; bản vẽ thể hiện diện tích, kích thước công trình thiết yếu trên mặt bằng công trình đường bộ và trong phạm vi đất dành cho đường bộ; bản vẽ thể hiện mặt đứng và khoảng cách theo phương thẳng đứng từ công trình thiết yếu bên trên hoặc bên dưới đến bề mặt công trình đường bộ, khoảng cách theo phương ngang từ cột, tuyến đường dây, đường ống, bộ phận khác của công trình thiết yếu đến mép ngoài rãnh thoát nước dọc, mép mặt đường xe chạy hoặc mép ngoài cùng của mặt đường bộ; bộ phận công trình đường bộ phải đào, khoan khi xây dựng công trình thiết yếu; thiết kế kết cấu và biện pháp thi công hoàn trả công trình đường bộ trong phạm vi đất dành cho đường bộ bị đào hoặc ảnh hưởng do thi công công trình thiết yếu; </w:t>
      </w:r>
    </w:p>
    <w:p w14:paraId="6DADC006" w14:textId="77777777" w:rsidR="007B3C7D" w:rsidRPr="005151C3" w:rsidRDefault="007B3C7D" w:rsidP="007B3C7D">
      <w:pPr>
        <w:widowControl w:val="0"/>
        <w:spacing w:before="120"/>
        <w:ind w:firstLine="567"/>
        <w:jc w:val="both"/>
        <w:rPr>
          <w:strike/>
          <w:sz w:val="26"/>
          <w:szCs w:val="26"/>
          <w:shd w:val="clear" w:color="auto" w:fill="7F7F7F"/>
        </w:rPr>
      </w:pPr>
      <w:r w:rsidRPr="005151C3">
        <w:rPr>
          <w:sz w:val="26"/>
          <w:szCs w:val="26"/>
          <w:lang w:val="en-US"/>
        </w:rPr>
        <w:t>+</w:t>
      </w:r>
      <w:r w:rsidRPr="005151C3">
        <w:rPr>
          <w:sz w:val="26"/>
          <w:szCs w:val="26"/>
        </w:rPr>
        <w:t xml:space="preserve"> Đối với công trình thiết yếu xây dựng trong phạm vi dải phân cách giữa của đường bộ, ngoài hồ sơ quy định </w:t>
      </w:r>
      <w:r w:rsidRPr="005151C3">
        <w:rPr>
          <w:sz w:val="26"/>
          <w:szCs w:val="26"/>
          <w:lang w:val="en-US"/>
        </w:rPr>
        <w:t>(đơn đề nghị, bản vẽ nêu trên)</w:t>
      </w:r>
      <w:r w:rsidRPr="005151C3">
        <w:rPr>
          <w:sz w:val="26"/>
          <w:szCs w:val="26"/>
        </w:rPr>
        <w:t xml:space="preserve"> phải có thông tin về khoảng cách theo phương thẳng đứng từ công trình thiết yếu đến bề mặt dải phân cách giữa, từ công trình thiết yếu đến mép ngoài dải phân cách giữa</w:t>
      </w:r>
      <w:r w:rsidRPr="005151C3">
        <w:rPr>
          <w:sz w:val="26"/>
          <w:szCs w:val="26"/>
          <w:shd w:val="clear" w:color="auto" w:fill="FFFFFF"/>
        </w:rPr>
        <w:t xml:space="preserve">; </w:t>
      </w:r>
    </w:p>
    <w:p w14:paraId="3DAC887C" w14:textId="77777777" w:rsidR="007B3C7D" w:rsidRPr="005151C3" w:rsidRDefault="007B3C7D" w:rsidP="007B3C7D">
      <w:pPr>
        <w:widowControl w:val="0"/>
        <w:spacing w:before="120"/>
        <w:ind w:firstLine="567"/>
        <w:jc w:val="both"/>
        <w:rPr>
          <w:sz w:val="26"/>
          <w:szCs w:val="26"/>
          <w:lang w:val="en-US"/>
        </w:rPr>
      </w:pPr>
      <w:r w:rsidRPr="005151C3">
        <w:rPr>
          <w:sz w:val="26"/>
          <w:szCs w:val="26"/>
          <w:lang w:val="en-US"/>
        </w:rPr>
        <w:t>+</w:t>
      </w:r>
      <w:r w:rsidRPr="005151C3">
        <w:rPr>
          <w:sz w:val="26"/>
          <w:szCs w:val="26"/>
        </w:rPr>
        <w:t xml:space="preserve"> Công trình thiết yếu lắp đặt vào cầu, hầm hoặc các công trình đường bộ có kết cấu phức tạp khác ngoài hồ sơ quy định </w:t>
      </w:r>
      <w:r w:rsidRPr="005151C3">
        <w:rPr>
          <w:sz w:val="26"/>
          <w:szCs w:val="26"/>
          <w:lang w:val="en-US"/>
        </w:rPr>
        <w:t xml:space="preserve">(đơn đề nghị, bản vẽ nêu trên) </w:t>
      </w:r>
      <w:r w:rsidRPr="005151C3">
        <w:rPr>
          <w:sz w:val="26"/>
          <w:szCs w:val="26"/>
        </w:rPr>
        <w:t>phải có báo cáo kết quả thẩm tra thiết kế</w:t>
      </w:r>
      <w:r w:rsidRPr="005151C3">
        <w:rPr>
          <w:sz w:val="26"/>
          <w:szCs w:val="26"/>
          <w:lang w:val="en-US"/>
        </w:rPr>
        <w:t>.</w:t>
      </w:r>
    </w:p>
    <w:p w14:paraId="1EFCE2E0" w14:textId="77777777" w:rsidR="007B3C7D" w:rsidRPr="005151C3" w:rsidRDefault="007B3C7D" w:rsidP="007B3C7D">
      <w:pPr>
        <w:spacing w:before="120"/>
        <w:ind w:firstLine="372"/>
        <w:jc w:val="both"/>
        <w:rPr>
          <w:sz w:val="26"/>
          <w:szCs w:val="26"/>
          <w:lang w:val="hr-HR"/>
        </w:rPr>
      </w:pPr>
      <w:r w:rsidRPr="005151C3">
        <w:rPr>
          <w:sz w:val="26"/>
          <w:szCs w:val="26"/>
          <w:lang w:val="hr-HR"/>
        </w:rPr>
        <w:t xml:space="preserve">    - Cam kết di chuyển hoặc cải tạo công trình đúng tiến độ theo yêu cầu của cơ quan quản lý đường bộ có thẩm quyền; không được yêu cầu bồi thường hỗ trợ di chuyển phần công trình đã được chấp thuận xây dựng và phải chịu hoàn toàn trách nhiệm kinh phí liên quan (bản chính).</w:t>
      </w:r>
    </w:p>
    <w:p w14:paraId="66987F71" w14:textId="77777777" w:rsidR="007B3C7D" w:rsidRPr="005151C3" w:rsidRDefault="007B3C7D" w:rsidP="007B3C7D">
      <w:pPr>
        <w:tabs>
          <w:tab w:val="left" w:pos="1134"/>
        </w:tabs>
        <w:spacing w:before="120"/>
        <w:ind w:firstLine="426"/>
        <w:jc w:val="both"/>
        <w:rPr>
          <w:sz w:val="26"/>
          <w:szCs w:val="26"/>
          <w:lang w:val="en-US"/>
        </w:rPr>
      </w:pPr>
      <w:r w:rsidRPr="005151C3">
        <w:rPr>
          <w:i/>
          <w:sz w:val="26"/>
          <w:szCs w:val="26"/>
          <w:lang w:val="en-US"/>
        </w:rPr>
        <w:t xml:space="preserve">b. </w:t>
      </w:r>
      <w:r w:rsidRPr="005151C3">
        <w:rPr>
          <w:i/>
          <w:sz w:val="26"/>
          <w:szCs w:val="26"/>
        </w:rPr>
        <w:t>Số lượng hồ sơ:</w:t>
      </w:r>
      <w:r w:rsidRPr="005151C3">
        <w:rPr>
          <w:sz w:val="26"/>
          <w:szCs w:val="26"/>
        </w:rPr>
        <w:t xml:space="preserve"> 01 (bộ)</w:t>
      </w:r>
    </w:p>
    <w:p w14:paraId="035E0A9D" w14:textId="77777777" w:rsidR="007B3C7D" w:rsidRPr="005151C3" w:rsidRDefault="007B3C7D" w:rsidP="007B3C7D">
      <w:pPr>
        <w:tabs>
          <w:tab w:val="left" w:pos="1134"/>
        </w:tabs>
        <w:spacing w:before="120"/>
        <w:ind w:firstLine="426"/>
        <w:jc w:val="both"/>
        <w:rPr>
          <w:b/>
          <w:sz w:val="26"/>
          <w:szCs w:val="26"/>
          <w:lang w:val="en-US"/>
        </w:rPr>
      </w:pPr>
      <w:r w:rsidRPr="005151C3">
        <w:rPr>
          <w:b/>
          <w:sz w:val="26"/>
          <w:szCs w:val="26"/>
          <w:lang w:val="en-US"/>
        </w:rPr>
        <w:t xml:space="preserve">10.3. </w:t>
      </w:r>
      <w:r w:rsidRPr="005151C3">
        <w:rPr>
          <w:b/>
          <w:sz w:val="26"/>
          <w:szCs w:val="26"/>
        </w:rPr>
        <w:t>Thời hạn giải quyết:</w:t>
      </w:r>
      <w:r w:rsidRPr="005151C3">
        <w:rPr>
          <w:b/>
          <w:sz w:val="26"/>
          <w:szCs w:val="26"/>
          <w:lang w:val="en-US"/>
        </w:rPr>
        <w:t xml:space="preserve"> </w:t>
      </w:r>
    </w:p>
    <w:p w14:paraId="49C9E67A" w14:textId="77777777" w:rsidR="007B3C7D" w:rsidRPr="005151C3" w:rsidRDefault="007B3C7D" w:rsidP="007B3C7D">
      <w:pPr>
        <w:tabs>
          <w:tab w:val="left" w:pos="709"/>
        </w:tabs>
        <w:spacing w:before="120"/>
        <w:ind w:firstLine="426"/>
        <w:jc w:val="both"/>
        <w:rPr>
          <w:sz w:val="26"/>
          <w:szCs w:val="26"/>
          <w:lang w:val="en-US"/>
        </w:rPr>
      </w:pPr>
      <w:r w:rsidRPr="005151C3">
        <w:rPr>
          <w:sz w:val="26"/>
          <w:szCs w:val="26"/>
          <w:lang w:val="en-US"/>
        </w:rPr>
        <w:t>- Thời gian giải quyết</w:t>
      </w:r>
      <w:r w:rsidRPr="005151C3">
        <w:rPr>
          <w:b/>
          <w:sz w:val="26"/>
          <w:szCs w:val="26"/>
          <w:lang w:val="en-US"/>
        </w:rPr>
        <w:t xml:space="preserve">: </w:t>
      </w:r>
      <w:r w:rsidRPr="005151C3">
        <w:rPr>
          <w:sz w:val="26"/>
          <w:szCs w:val="26"/>
          <w:lang w:val="en-US"/>
        </w:rPr>
        <w:t>07</w:t>
      </w:r>
      <w:r w:rsidRPr="005151C3">
        <w:rPr>
          <w:sz w:val="26"/>
          <w:szCs w:val="26"/>
        </w:rPr>
        <w:t xml:space="preserve"> ngày làm việc kể từ khi nhận đủ hồ sơ</w:t>
      </w:r>
      <w:r w:rsidRPr="005151C3">
        <w:rPr>
          <w:sz w:val="26"/>
          <w:szCs w:val="26"/>
          <w:lang w:val="en-US"/>
        </w:rPr>
        <w:t xml:space="preserve"> theo quy định</w:t>
      </w:r>
      <w:r w:rsidRPr="005151C3">
        <w:rPr>
          <w:sz w:val="26"/>
          <w:szCs w:val="26"/>
        </w:rPr>
        <w:t>.</w:t>
      </w:r>
    </w:p>
    <w:p w14:paraId="619BAE0F" w14:textId="77777777" w:rsidR="007B3C7D" w:rsidRPr="005151C3" w:rsidRDefault="007B3C7D" w:rsidP="007B3C7D">
      <w:pPr>
        <w:tabs>
          <w:tab w:val="left" w:pos="709"/>
        </w:tabs>
        <w:spacing w:before="120"/>
        <w:ind w:firstLine="426"/>
        <w:jc w:val="both"/>
        <w:rPr>
          <w:sz w:val="26"/>
          <w:szCs w:val="26"/>
          <w:lang w:val="en-US"/>
        </w:rPr>
      </w:pPr>
      <w:r w:rsidRPr="005151C3">
        <w:rPr>
          <w:sz w:val="26"/>
          <w:szCs w:val="26"/>
          <w:lang w:val="en-US"/>
        </w:rPr>
        <w:t xml:space="preserve">- Thời gian có hiệu lực của văn bản chấp thuận: 18 tháng kể từ ngày ký. </w:t>
      </w:r>
    </w:p>
    <w:p w14:paraId="2C716A30" w14:textId="77777777" w:rsidR="007B3C7D" w:rsidRPr="005151C3" w:rsidRDefault="007B3C7D" w:rsidP="007B3C7D">
      <w:pPr>
        <w:tabs>
          <w:tab w:val="left" w:pos="1134"/>
        </w:tabs>
        <w:spacing w:before="120"/>
        <w:ind w:firstLine="426"/>
        <w:jc w:val="both"/>
        <w:rPr>
          <w:sz w:val="26"/>
          <w:szCs w:val="26"/>
          <w:lang w:val="en-US"/>
        </w:rPr>
      </w:pPr>
      <w:r w:rsidRPr="005151C3">
        <w:rPr>
          <w:b/>
          <w:sz w:val="26"/>
          <w:szCs w:val="26"/>
          <w:lang w:val="en-US"/>
        </w:rPr>
        <w:t xml:space="preserve"> 10.4. </w:t>
      </w:r>
      <w:r w:rsidRPr="005151C3">
        <w:rPr>
          <w:b/>
          <w:sz w:val="26"/>
          <w:szCs w:val="26"/>
        </w:rPr>
        <w:t xml:space="preserve">Đối tượng thực hiện thủ tục hành chính: </w:t>
      </w:r>
      <w:r w:rsidRPr="005151C3">
        <w:rPr>
          <w:sz w:val="26"/>
          <w:szCs w:val="26"/>
        </w:rPr>
        <w:t>Cá nhân, tổ chức</w:t>
      </w:r>
    </w:p>
    <w:p w14:paraId="16038D21" w14:textId="77777777" w:rsidR="007B3C7D" w:rsidRPr="005151C3" w:rsidRDefault="007B3C7D" w:rsidP="007B3C7D">
      <w:pPr>
        <w:tabs>
          <w:tab w:val="left" w:pos="1134"/>
        </w:tabs>
        <w:spacing w:before="120"/>
        <w:ind w:firstLine="426"/>
        <w:jc w:val="both"/>
        <w:rPr>
          <w:sz w:val="26"/>
          <w:szCs w:val="26"/>
          <w:lang w:val="en-US"/>
        </w:rPr>
      </w:pPr>
      <w:r w:rsidRPr="005151C3">
        <w:rPr>
          <w:b/>
          <w:sz w:val="26"/>
          <w:szCs w:val="26"/>
          <w:lang w:val="en-US"/>
        </w:rPr>
        <w:t xml:space="preserve"> 10.5. </w:t>
      </w:r>
      <w:r w:rsidRPr="005151C3">
        <w:rPr>
          <w:b/>
          <w:sz w:val="26"/>
          <w:szCs w:val="26"/>
        </w:rPr>
        <w:t>Cơ quan thực hiện thủ tục hành chính:</w:t>
      </w:r>
    </w:p>
    <w:p w14:paraId="2149EEBA" w14:textId="77777777" w:rsidR="007B3C7D" w:rsidRPr="005151C3" w:rsidRDefault="007B3C7D" w:rsidP="007B3C7D">
      <w:pPr>
        <w:pStyle w:val="ListParagraph"/>
        <w:tabs>
          <w:tab w:val="left" w:pos="1134"/>
        </w:tabs>
        <w:spacing w:before="120" w:after="0" w:line="240" w:lineRule="auto"/>
        <w:ind w:left="0"/>
        <w:jc w:val="both"/>
        <w:rPr>
          <w:rFonts w:ascii="Times New Roman" w:hAnsi="Times New Roman" w:cs="Times New Roman"/>
          <w:sz w:val="26"/>
          <w:szCs w:val="26"/>
        </w:rPr>
      </w:pPr>
      <w:r w:rsidRPr="005151C3">
        <w:rPr>
          <w:rFonts w:ascii="Times New Roman" w:hAnsi="Times New Roman" w:cs="Times New Roman"/>
          <w:sz w:val="26"/>
          <w:szCs w:val="26"/>
        </w:rPr>
        <w:t xml:space="preserve">        a. Cơ quan có thẩm quyền quyết định theo quy định: Sở Giao thông vận tải</w:t>
      </w:r>
    </w:p>
    <w:p w14:paraId="2C5810D7" w14:textId="77777777" w:rsidR="007B3C7D" w:rsidRPr="005151C3" w:rsidRDefault="007B3C7D" w:rsidP="007B3C7D">
      <w:pPr>
        <w:pStyle w:val="ListParagraph"/>
        <w:tabs>
          <w:tab w:val="left" w:pos="1134"/>
        </w:tabs>
        <w:spacing w:before="120" w:after="0" w:line="240" w:lineRule="auto"/>
        <w:ind w:left="0"/>
        <w:jc w:val="both"/>
        <w:rPr>
          <w:rFonts w:ascii="Times New Roman" w:hAnsi="Times New Roman" w:cs="Times New Roman"/>
          <w:sz w:val="26"/>
          <w:szCs w:val="26"/>
        </w:rPr>
      </w:pPr>
      <w:r w:rsidRPr="005151C3">
        <w:rPr>
          <w:rFonts w:ascii="Times New Roman" w:hAnsi="Times New Roman" w:cs="Times New Roman"/>
          <w:sz w:val="26"/>
          <w:szCs w:val="26"/>
        </w:rPr>
        <w:t xml:space="preserve">        b. Cơ quan trực tiếp thực hiện thủ tục hành chính: Phòng quản lý Kết cấu hạ tầng giao thông.</w:t>
      </w:r>
    </w:p>
    <w:p w14:paraId="498AD595" w14:textId="77777777" w:rsidR="007B3C7D" w:rsidRPr="005151C3" w:rsidRDefault="007B3C7D" w:rsidP="007B3C7D">
      <w:pPr>
        <w:pStyle w:val="ListParagraph"/>
        <w:tabs>
          <w:tab w:val="left" w:pos="1134"/>
        </w:tabs>
        <w:spacing w:before="120" w:after="0" w:line="240" w:lineRule="auto"/>
        <w:ind w:left="0"/>
        <w:jc w:val="both"/>
        <w:rPr>
          <w:rFonts w:ascii="Times New Roman" w:hAnsi="Times New Roman" w:cs="Times New Roman"/>
          <w:sz w:val="26"/>
          <w:szCs w:val="26"/>
        </w:rPr>
      </w:pPr>
      <w:r w:rsidRPr="005151C3">
        <w:rPr>
          <w:rFonts w:ascii="Times New Roman" w:hAnsi="Times New Roman" w:cs="Times New Roman"/>
          <w:sz w:val="26"/>
          <w:szCs w:val="26"/>
        </w:rPr>
        <w:t xml:space="preserve">        c. Cơ quan phối hợp (nếu có).</w:t>
      </w:r>
    </w:p>
    <w:p w14:paraId="6E3087EC" w14:textId="77777777" w:rsidR="007B3C7D" w:rsidRPr="005151C3" w:rsidRDefault="007B3C7D" w:rsidP="007B3C7D">
      <w:pPr>
        <w:tabs>
          <w:tab w:val="left" w:pos="709"/>
        </w:tabs>
        <w:spacing w:before="120"/>
        <w:ind w:firstLine="426"/>
        <w:jc w:val="both"/>
        <w:rPr>
          <w:b/>
          <w:sz w:val="26"/>
          <w:szCs w:val="26"/>
        </w:rPr>
      </w:pPr>
      <w:r w:rsidRPr="005151C3">
        <w:rPr>
          <w:b/>
          <w:sz w:val="26"/>
          <w:szCs w:val="26"/>
          <w:lang w:val="en-US"/>
        </w:rPr>
        <w:t xml:space="preserve"> 10.6. </w:t>
      </w:r>
      <w:r w:rsidRPr="005151C3">
        <w:rPr>
          <w:b/>
          <w:sz w:val="26"/>
          <w:szCs w:val="26"/>
        </w:rPr>
        <w:t xml:space="preserve">Kết quả hực hiện thủ tục hành chính: </w:t>
      </w:r>
      <w:r w:rsidRPr="005151C3">
        <w:rPr>
          <w:sz w:val="26"/>
          <w:szCs w:val="26"/>
          <w:shd w:val="clear" w:color="auto" w:fill="FFFFFF"/>
        </w:rPr>
        <w:t> </w:t>
      </w:r>
      <w:r w:rsidRPr="005151C3">
        <w:rPr>
          <w:sz w:val="26"/>
          <w:szCs w:val="26"/>
          <w:lang w:val="hr-HR"/>
        </w:rPr>
        <w:t>Văn bản chấp thuận xây dựng công trình thiết yếu trong phạm vi bảo vệ kết cấu hạ tầng giao thông đường bộ.</w:t>
      </w:r>
    </w:p>
    <w:p w14:paraId="56DB5DEC" w14:textId="77777777" w:rsidR="007B3C7D" w:rsidRPr="005151C3" w:rsidRDefault="007B3C7D" w:rsidP="007B3C7D">
      <w:pPr>
        <w:tabs>
          <w:tab w:val="left" w:pos="709"/>
        </w:tabs>
        <w:spacing w:before="120"/>
        <w:ind w:firstLine="284"/>
        <w:jc w:val="both"/>
        <w:rPr>
          <w:b/>
          <w:sz w:val="26"/>
          <w:szCs w:val="26"/>
        </w:rPr>
      </w:pPr>
      <w:r w:rsidRPr="005151C3">
        <w:rPr>
          <w:b/>
          <w:sz w:val="26"/>
          <w:szCs w:val="26"/>
          <w:lang w:val="en-US"/>
        </w:rPr>
        <w:t xml:space="preserve">   10.7. </w:t>
      </w:r>
      <w:r w:rsidRPr="005151C3">
        <w:rPr>
          <w:b/>
          <w:sz w:val="26"/>
          <w:szCs w:val="26"/>
        </w:rPr>
        <w:t xml:space="preserve">Phí, lệ phí (nếu có): </w:t>
      </w:r>
      <w:r w:rsidRPr="005151C3">
        <w:rPr>
          <w:sz w:val="26"/>
          <w:szCs w:val="26"/>
        </w:rPr>
        <w:t>Không</w:t>
      </w:r>
    </w:p>
    <w:p w14:paraId="38AF03DF" w14:textId="77777777" w:rsidR="007B3C7D" w:rsidRPr="005151C3" w:rsidRDefault="007B3C7D" w:rsidP="007B3C7D">
      <w:pPr>
        <w:tabs>
          <w:tab w:val="left" w:pos="709"/>
        </w:tabs>
        <w:spacing w:before="120"/>
        <w:ind w:firstLine="426"/>
        <w:jc w:val="both"/>
        <w:rPr>
          <w:sz w:val="26"/>
          <w:szCs w:val="26"/>
        </w:rPr>
      </w:pPr>
      <w:r w:rsidRPr="005151C3">
        <w:rPr>
          <w:b/>
          <w:sz w:val="26"/>
          <w:szCs w:val="26"/>
          <w:lang w:val="en-US"/>
        </w:rPr>
        <w:lastRenderedPageBreak/>
        <w:t xml:space="preserve"> 10.8. </w:t>
      </w:r>
      <w:r w:rsidRPr="005151C3">
        <w:rPr>
          <w:b/>
          <w:sz w:val="26"/>
          <w:szCs w:val="26"/>
        </w:rPr>
        <w:t>Tên mẫu đơn, mẫu tờ khai:</w:t>
      </w:r>
    </w:p>
    <w:p w14:paraId="2D345363" w14:textId="77777777" w:rsidR="007B3C7D" w:rsidRPr="005151C3" w:rsidRDefault="007B3C7D" w:rsidP="007B3C7D">
      <w:pPr>
        <w:spacing w:before="120"/>
        <w:ind w:firstLine="372"/>
        <w:jc w:val="both"/>
        <w:rPr>
          <w:b/>
          <w:sz w:val="26"/>
          <w:szCs w:val="26"/>
          <w:lang w:val="en-US"/>
        </w:rPr>
      </w:pPr>
      <w:r w:rsidRPr="005151C3">
        <w:rPr>
          <w:sz w:val="26"/>
          <w:szCs w:val="26"/>
          <w:lang w:val="hr-HR"/>
        </w:rPr>
        <w:t xml:space="preserve">    Đơn đề </w:t>
      </w:r>
      <w:r w:rsidRPr="005151C3">
        <w:rPr>
          <w:sz w:val="26"/>
          <w:szCs w:val="26"/>
        </w:rPr>
        <w:t>nghị</w:t>
      </w:r>
      <w:r w:rsidRPr="005151C3">
        <w:rPr>
          <w:sz w:val="26"/>
          <w:szCs w:val="26"/>
          <w:lang w:val="hr-HR"/>
        </w:rPr>
        <w:t xml:space="preserve"> </w:t>
      </w:r>
      <w:r w:rsidRPr="005151C3">
        <w:rPr>
          <w:sz w:val="26"/>
          <w:szCs w:val="26"/>
        </w:rPr>
        <w:t xml:space="preserve">xây dựng </w:t>
      </w:r>
      <w:r w:rsidRPr="005151C3">
        <w:rPr>
          <w:sz w:val="26"/>
          <w:szCs w:val="26"/>
          <w:lang w:val="en-US"/>
        </w:rPr>
        <w:t xml:space="preserve">cùng thời điểm với cấp phép thi công </w:t>
      </w:r>
      <w:r w:rsidRPr="005151C3">
        <w:rPr>
          <w:sz w:val="26"/>
          <w:szCs w:val="26"/>
        </w:rPr>
        <w:t>công trình thiết yếu trong phạm vi bảo vệ kết cấu hạ tầng giao thông đường bộ</w:t>
      </w:r>
      <w:r w:rsidRPr="005151C3">
        <w:rPr>
          <w:sz w:val="26"/>
          <w:szCs w:val="26"/>
          <w:lang w:val="hr-HR"/>
        </w:rPr>
        <w:t xml:space="preserve"> theo mẫu Phụ lục 1 </w:t>
      </w:r>
      <w:r w:rsidRPr="005151C3">
        <w:rPr>
          <w:sz w:val="26"/>
          <w:szCs w:val="26"/>
        </w:rPr>
        <w:t>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23/9/2015 </w:t>
      </w:r>
      <w:r w:rsidRPr="005151C3">
        <w:rPr>
          <w:sz w:val="26"/>
          <w:szCs w:val="26"/>
        </w:rPr>
        <w:t xml:space="preserve">của Bộ </w:t>
      </w:r>
      <w:r w:rsidRPr="005151C3">
        <w:rPr>
          <w:sz w:val="26"/>
          <w:szCs w:val="26"/>
          <w:lang w:val="en-US"/>
        </w:rPr>
        <w:t xml:space="preserve">GTVT </w:t>
      </w:r>
      <w:r w:rsidRPr="005151C3">
        <w:rPr>
          <w:sz w:val="26"/>
          <w:szCs w:val="26"/>
          <w:lang w:val="hr-HR"/>
        </w:rPr>
        <w:t xml:space="preserve">(bản chính) </w:t>
      </w:r>
    </w:p>
    <w:p w14:paraId="4B6FBA7B" w14:textId="77777777" w:rsidR="007B3C7D" w:rsidRPr="005151C3" w:rsidRDefault="007B3C7D" w:rsidP="007B3C7D">
      <w:pPr>
        <w:spacing w:before="120"/>
        <w:ind w:firstLine="372"/>
        <w:jc w:val="both"/>
        <w:rPr>
          <w:b/>
          <w:sz w:val="26"/>
          <w:szCs w:val="26"/>
        </w:rPr>
      </w:pPr>
      <w:r w:rsidRPr="005151C3">
        <w:rPr>
          <w:b/>
          <w:sz w:val="26"/>
          <w:szCs w:val="26"/>
          <w:lang w:val="en-US"/>
        </w:rPr>
        <w:t xml:space="preserve">10.9. </w:t>
      </w:r>
      <w:r w:rsidRPr="005151C3">
        <w:rPr>
          <w:b/>
          <w:sz w:val="26"/>
          <w:szCs w:val="26"/>
        </w:rPr>
        <w:t>Yêu cầu, điều kiện thực hiện thủ tục hành chính:</w:t>
      </w:r>
    </w:p>
    <w:p w14:paraId="1851DF65" w14:textId="77777777" w:rsidR="007B3C7D" w:rsidRPr="005151C3" w:rsidRDefault="007B3C7D" w:rsidP="007B3C7D">
      <w:pPr>
        <w:spacing w:before="120"/>
        <w:ind w:firstLine="426"/>
        <w:jc w:val="both"/>
        <w:rPr>
          <w:sz w:val="26"/>
          <w:szCs w:val="26"/>
        </w:rPr>
      </w:pPr>
      <w:r w:rsidRPr="005151C3">
        <w:rPr>
          <w:sz w:val="26"/>
          <w:szCs w:val="26"/>
          <w:lang w:val="en-US"/>
        </w:rPr>
        <w:t xml:space="preserve">   </w:t>
      </w:r>
      <w:r w:rsidRPr="005151C3">
        <w:rPr>
          <w:sz w:val="26"/>
          <w:szCs w:val="26"/>
        </w:rPr>
        <w:t xml:space="preserve">Thủ tục hành chính này áp dụng đối với cơ quan, tổ chức, cá nhân có liên quan đến </w:t>
      </w:r>
      <w:r w:rsidRPr="005151C3">
        <w:rPr>
          <w:sz w:val="26"/>
          <w:szCs w:val="26"/>
          <w:lang w:val="en-US"/>
        </w:rPr>
        <w:t>công trình xây dựng mới, nâng cấp, cải tạo,</w:t>
      </w:r>
      <w:r w:rsidRPr="005151C3">
        <w:rPr>
          <w:sz w:val="26"/>
          <w:szCs w:val="26"/>
        </w:rPr>
        <w:t xml:space="preserve"> sửa chữa công trình thiết yếu trong phạm vi bảo vệ kết cấu hạ tầng giao thông đường bộ của đường tỉnh lộ</w:t>
      </w:r>
      <w:r w:rsidRPr="005151C3">
        <w:rPr>
          <w:sz w:val="26"/>
          <w:szCs w:val="26"/>
          <w:lang w:val="en-US"/>
        </w:rPr>
        <w:t xml:space="preserve"> đang khai thác</w:t>
      </w:r>
      <w:r w:rsidRPr="005151C3">
        <w:rPr>
          <w:sz w:val="26"/>
          <w:szCs w:val="26"/>
        </w:rPr>
        <w:t>.</w:t>
      </w:r>
    </w:p>
    <w:p w14:paraId="17F3EFF3" w14:textId="77777777" w:rsidR="007B3C7D" w:rsidRPr="005151C3" w:rsidRDefault="007B3C7D" w:rsidP="007B3C7D">
      <w:pPr>
        <w:tabs>
          <w:tab w:val="left" w:pos="709"/>
        </w:tabs>
        <w:spacing w:before="120"/>
        <w:ind w:firstLine="426"/>
        <w:jc w:val="both"/>
        <w:rPr>
          <w:b/>
          <w:sz w:val="26"/>
          <w:szCs w:val="26"/>
          <w:lang w:val="en-US"/>
        </w:rPr>
      </w:pPr>
      <w:r w:rsidRPr="005151C3">
        <w:rPr>
          <w:b/>
          <w:sz w:val="26"/>
          <w:szCs w:val="26"/>
          <w:lang w:val="en-US"/>
        </w:rPr>
        <w:t xml:space="preserve">10.10. </w:t>
      </w:r>
      <w:r w:rsidRPr="005151C3">
        <w:rPr>
          <w:b/>
          <w:sz w:val="26"/>
          <w:szCs w:val="26"/>
        </w:rPr>
        <w:t>Căn cứ pháp lý của thủ tục hành chính:</w:t>
      </w:r>
    </w:p>
    <w:p w14:paraId="0448F0FB" w14:textId="77777777" w:rsidR="007B3C7D" w:rsidRPr="005151C3" w:rsidRDefault="007B3C7D" w:rsidP="007B3C7D">
      <w:pPr>
        <w:spacing w:before="120"/>
        <w:ind w:firstLine="567"/>
        <w:jc w:val="both"/>
        <w:rPr>
          <w:sz w:val="26"/>
          <w:szCs w:val="26"/>
        </w:rPr>
      </w:pPr>
      <w:r w:rsidRPr="005151C3">
        <w:rPr>
          <w:sz w:val="26"/>
          <w:szCs w:val="26"/>
          <w:lang w:val="en-US"/>
        </w:rPr>
        <w:t>-</w:t>
      </w:r>
      <w:r w:rsidRPr="005151C3">
        <w:rPr>
          <w:sz w:val="26"/>
          <w:szCs w:val="26"/>
        </w:rPr>
        <w:t xml:space="preserve"> </w:t>
      </w:r>
      <w:r w:rsidRPr="005151C3">
        <w:rPr>
          <w:rFonts w:eastAsia="Calibri"/>
          <w:sz w:val="26"/>
          <w:szCs w:val="26"/>
          <w:lang w:val="en-US" w:eastAsia="en-US"/>
        </w:rPr>
        <w:t xml:space="preserve">Căn cứ Luật Giao thông đường bộ </w:t>
      </w:r>
      <w:r w:rsidRPr="005151C3">
        <w:rPr>
          <w:sz w:val="26"/>
          <w:szCs w:val="26"/>
          <w:lang w:val="en-US"/>
        </w:rPr>
        <w:t>số 23/2008/QH12</w:t>
      </w:r>
      <w:r w:rsidRPr="005151C3">
        <w:rPr>
          <w:rFonts w:eastAsia="Calibri"/>
          <w:sz w:val="26"/>
          <w:szCs w:val="26"/>
          <w:lang w:val="en-US" w:eastAsia="en-US"/>
        </w:rPr>
        <w:t>ngày 13 tháng 11 năm 2008</w:t>
      </w:r>
      <w:r w:rsidRPr="005151C3">
        <w:rPr>
          <w:sz w:val="26"/>
          <w:szCs w:val="26"/>
        </w:rPr>
        <w:t>;</w:t>
      </w:r>
    </w:p>
    <w:p w14:paraId="7D518D65" w14:textId="77777777" w:rsidR="007B3C7D" w:rsidRPr="005151C3" w:rsidRDefault="007B3C7D" w:rsidP="007B3C7D">
      <w:pPr>
        <w:spacing w:before="120"/>
        <w:ind w:firstLine="567"/>
        <w:jc w:val="both"/>
        <w:rPr>
          <w:sz w:val="26"/>
          <w:szCs w:val="26"/>
        </w:rPr>
      </w:pPr>
      <w:r w:rsidRPr="005151C3">
        <w:rPr>
          <w:sz w:val="26"/>
          <w:szCs w:val="26"/>
          <w:lang w:val="en-US"/>
        </w:rPr>
        <w:t>-</w:t>
      </w:r>
      <w:r w:rsidRPr="005151C3">
        <w:rPr>
          <w:sz w:val="26"/>
          <w:szCs w:val="26"/>
        </w:rPr>
        <w:t xml:space="preserve"> Nghị định số 11/2010/NĐ-CP ngày 24</w:t>
      </w:r>
      <w:r w:rsidRPr="005151C3">
        <w:rPr>
          <w:sz w:val="26"/>
          <w:szCs w:val="26"/>
          <w:lang w:val="en-US"/>
        </w:rPr>
        <w:t xml:space="preserve"> tháng </w:t>
      </w:r>
      <w:r w:rsidRPr="005151C3">
        <w:rPr>
          <w:sz w:val="26"/>
          <w:szCs w:val="26"/>
        </w:rPr>
        <w:t>02</w:t>
      </w:r>
      <w:r w:rsidRPr="005151C3">
        <w:rPr>
          <w:sz w:val="26"/>
          <w:szCs w:val="26"/>
          <w:lang w:val="en-US"/>
        </w:rPr>
        <w:t xml:space="preserve"> năm </w:t>
      </w:r>
      <w:r w:rsidRPr="005151C3">
        <w:rPr>
          <w:sz w:val="26"/>
          <w:szCs w:val="26"/>
        </w:rPr>
        <w:t>2010 của Chính phủ Quy định về quản lý và bảo vệ kết cấu hạ tầng giao thông đường bộ.</w:t>
      </w:r>
    </w:p>
    <w:p w14:paraId="3CAA4F15" w14:textId="77777777" w:rsidR="007B3C7D" w:rsidRPr="005151C3" w:rsidRDefault="007B3C7D" w:rsidP="007B3C7D">
      <w:pPr>
        <w:spacing w:before="120"/>
        <w:ind w:firstLine="567"/>
        <w:jc w:val="both"/>
        <w:rPr>
          <w:sz w:val="26"/>
          <w:szCs w:val="26"/>
        </w:rPr>
      </w:pPr>
      <w:r w:rsidRPr="005151C3">
        <w:rPr>
          <w:sz w:val="26"/>
          <w:szCs w:val="26"/>
          <w:lang w:val="en-US"/>
        </w:rPr>
        <w:t>-</w:t>
      </w:r>
      <w:r w:rsidRPr="005151C3">
        <w:rPr>
          <w:sz w:val="26"/>
          <w:szCs w:val="26"/>
        </w:rPr>
        <w:t xml:space="preserve"> Nghị định 100/2013/NĐ-CP ngày 03</w:t>
      </w:r>
      <w:r w:rsidRPr="005151C3">
        <w:rPr>
          <w:sz w:val="26"/>
          <w:szCs w:val="26"/>
          <w:lang w:val="en-US"/>
        </w:rPr>
        <w:t xml:space="preserve"> tháng </w:t>
      </w:r>
      <w:r w:rsidRPr="005151C3">
        <w:rPr>
          <w:sz w:val="26"/>
          <w:szCs w:val="26"/>
        </w:rPr>
        <w:t>9</w:t>
      </w:r>
      <w:r w:rsidRPr="005151C3">
        <w:rPr>
          <w:sz w:val="26"/>
          <w:szCs w:val="26"/>
          <w:lang w:val="en-US"/>
        </w:rPr>
        <w:t xml:space="preserve"> năm </w:t>
      </w:r>
      <w:r w:rsidRPr="005151C3">
        <w:rPr>
          <w:sz w:val="26"/>
          <w:szCs w:val="26"/>
        </w:rPr>
        <w:t>2013 sửa đổi, bổ sung một số điều của Nghị định số 11/2010/NĐ-CP ngày 24/02/2010 của Chính phủ</w:t>
      </w:r>
    </w:p>
    <w:p w14:paraId="6CA8A7FA" w14:textId="77777777" w:rsidR="007B3C7D" w:rsidRPr="005151C3" w:rsidRDefault="007B3C7D" w:rsidP="007B3C7D">
      <w:pPr>
        <w:spacing w:before="120"/>
        <w:ind w:firstLine="567"/>
        <w:jc w:val="both"/>
        <w:rPr>
          <w:sz w:val="26"/>
          <w:szCs w:val="26"/>
          <w:lang w:val="en-US"/>
        </w:rPr>
      </w:pPr>
      <w:r w:rsidRPr="005151C3">
        <w:rPr>
          <w:sz w:val="26"/>
          <w:szCs w:val="26"/>
          <w:lang w:val="en-US"/>
        </w:rPr>
        <w:t>-</w:t>
      </w:r>
      <w:r w:rsidRPr="005151C3">
        <w:rPr>
          <w:sz w:val="26"/>
          <w:szCs w:val="26"/>
        </w:rPr>
        <w:t xml:space="preserve"> Nghị định số 11</w:t>
      </w:r>
      <w:r w:rsidRPr="005151C3">
        <w:rPr>
          <w:sz w:val="26"/>
          <w:szCs w:val="26"/>
          <w:lang w:val="en-US"/>
        </w:rPr>
        <w:t>7</w:t>
      </w:r>
      <w:r w:rsidRPr="005151C3">
        <w:rPr>
          <w:sz w:val="26"/>
          <w:szCs w:val="26"/>
        </w:rPr>
        <w:t>/20</w:t>
      </w:r>
      <w:r w:rsidRPr="005151C3">
        <w:rPr>
          <w:sz w:val="26"/>
          <w:szCs w:val="26"/>
          <w:lang w:val="en-US"/>
        </w:rPr>
        <w:t>21</w:t>
      </w:r>
      <w:r w:rsidRPr="005151C3">
        <w:rPr>
          <w:sz w:val="26"/>
          <w:szCs w:val="26"/>
        </w:rPr>
        <w:t>/NĐ-CP ngày 2</w:t>
      </w:r>
      <w:r w:rsidRPr="005151C3">
        <w:rPr>
          <w:sz w:val="26"/>
          <w:szCs w:val="26"/>
          <w:lang w:val="en-US"/>
        </w:rPr>
        <w:t>2 tháng 1</w:t>
      </w:r>
      <w:r w:rsidRPr="005151C3">
        <w:rPr>
          <w:sz w:val="26"/>
          <w:szCs w:val="26"/>
        </w:rPr>
        <w:t>2</w:t>
      </w:r>
      <w:r w:rsidRPr="005151C3">
        <w:rPr>
          <w:sz w:val="26"/>
          <w:szCs w:val="26"/>
          <w:lang w:val="en-US"/>
        </w:rPr>
        <w:t xml:space="preserve"> năm </w:t>
      </w:r>
      <w:r w:rsidRPr="005151C3">
        <w:rPr>
          <w:sz w:val="26"/>
          <w:szCs w:val="26"/>
        </w:rPr>
        <w:t>20</w:t>
      </w:r>
      <w:r w:rsidRPr="005151C3">
        <w:rPr>
          <w:sz w:val="26"/>
          <w:szCs w:val="26"/>
          <w:lang w:val="en-US"/>
        </w:rPr>
        <w:t>21</w:t>
      </w:r>
      <w:r w:rsidRPr="005151C3">
        <w:rPr>
          <w:sz w:val="26"/>
          <w:szCs w:val="26"/>
        </w:rPr>
        <w:t xml:space="preserve"> của Chính phủ sửa đổi, bổ sung một số điều của Nghị định số 11/2010/NĐ-CP ngày 24/02/2010 của Chính phủ Quy định về quản lý và bảo vệ kết cấu hạ tầng giao thông đường bộ.</w:t>
      </w:r>
    </w:p>
    <w:p w14:paraId="1D410960" w14:textId="77777777" w:rsidR="007B3C7D" w:rsidRPr="005151C3" w:rsidRDefault="007B3C7D" w:rsidP="007B3C7D">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 tháng 9 năm 2015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h</w:t>
      </w:r>
      <w:r w:rsidRPr="005151C3">
        <w:rPr>
          <w:sz w:val="26"/>
          <w:szCs w:val="26"/>
          <w:lang w:val="hr-HR"/>
        </w:rPr>
        <w:t>ư</w:t>
      </w:r>
      <w:r w:rsidRPr="005151C3">
        <w:rPr>
          <w:sz w:val="26"/>
          <w:szCs w:val="26"/>
        </w:rPr>
        <w:t>ớng dẫn thực hiện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63115C8C" w14:textId="77777777" w:rsidR="007B3C7D" w:rsidRPr="005151C3" w:rsidRDefault="007B3C7D" w:rsidP="007B3C7D">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35/2017/</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09/10/2017, </w:t>
      </w:r>
      <w:r w:rsidRPr="005151C3">
        <w:rPr>
          <w:sz w:val="26"/>
          <w:szCs w:val="26"/>
          <w:lang w:val="en-US"/>
        </w:rPr>
        <w:t xml:space="preserve">sửa đổi bổ sung một số điều của thông tư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23/9/2015 </w:t>
      </w:r>
      <w:r w:rsidRPr="005151C3">
        <w:rPr>
          <w:sz w:val="26"/>
          <w:szCs w:val="26"/>
        </w:rPr>
        <w:t xml:space="preserve">của Bộ </w:t>
      </w:r>
      <w:r w:rsidRPr="005151C3">
        <w:rPr>
          <w:sz w:val="26"/>
          <w:szCs w:val="26"/>
          <w:lang w:val="en-US"/>
        </w:rPr>
        <w:t xml:space="preserve">Trưởng Bộ Giao thông vận tải </w:t>
      </w:r>
      <w:r w:rsidRPr="005151C3">
        <w:rPr>
          <w:sz w:val="26"/>
          <w:szCs w:val="26"/>
        </w:rPr>
        <w:t>h</w:t>
      </w:r>
      <w:r w:rsidRPr="005151C3">
        <w:rPr>
          <w:sz w:val="26"/>
          <w:szCs w:val="26"/>
          <w:lang w:val="hr-HR"/>
        </w:rPr>
        <w:t>ư</w:t>
      </w:r>
      <w:r w:rsidRPr="005151C3">
        <w:rPr>
          <w:sz w:val="26"/>
          <w:szCs w:val="26"/>
        </w:rPr>
        <w:t>ớng dẫn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2C185B4D" w14:textId="77777777" w:rsidR="007B3C7D" w:rsidRPr="005151C3" w:rsidRDefault="007B3C7D" w:rsidP="007B3C7D">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39/2021/</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31 tháng 12 năm 2021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w:t>
      </w:r>
      <w:r w:rsidRPr="005151C3">
        <w:rPr>
          <w:sz w:val="26"/>
          <w:szCs w:val="26"/>
          <w:lang w:val="en-US"/>
        </w:rPr>
        <w:t>sửa đổi bổ sung một số điều của</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 tháng 9 năm 2015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h</w:t>
      </w:r>
      <w:r w:rsidRPr="005151C3">
        <w:rPr>
          <w:sz w:val="26"/>
          <w:szCs w:val="26"/>
          <w:lang w:val="hr-HR"/>
        </w:rPr>
        <w:t>ư</w:t>
      </w:r>
      <w:r w:rsidRPr="005151C3">
        <w:rPr>
          <w:sz w:val="26"/>
          <w:szCs w:val="26"/>
        </w:rPr>
        <w:t>ớng dẫn thực hiện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3D7356CA" w14:textId="77777777" w:rsidR="007B3C7D" w:rsidRPr="005151C3" w:rsidRDefault="007B3C7D" w:rsidP="007B3C7D">
      <w:pPr>
        <w:spacing w:before="120"/>
        <w:ind w:firstLine="567"/>
        <w:jc w:val="both"/>
        <w:rPr>
          <w:sz w:val="26"/>
          <w:szCs w:val="26"/>
          <w:lang w:val="en-US"/>
        </w:rPr>
      </w:pPr>
      <w:r w:rsidRPr="005151C3">
        <w:rPr>
          <w:sz w:val="26"/>
          <w:szCs w:val="26"/>
          <w:lang w:val="en-US"/>
        </w:rPr>
        <w:t>-</w:t>
      </w:r>
      <w:r w:rsidRPr="005151C3">
        <w:rPr>
          <w:sz w:val="26"/>
          <w:szCs w:val="26"/>
        </w:rPr>
        <w:t xml:space="preserve"> Thông tư số 13/2020/TT-BGTVT ngày 29</w:t>
      </w:r>
      <w:r w:rsidRPr="005151C3">
        <w:rPr>
          <w:sz w:val="26"/>
          <w:szCs w:val="26"/>
          <w:lang w:val="en-US"/>
        </w:rPr>
        <w:t xml:space="preserve"> tháng </w:t>
      </w:r>
      <w:r w:rsidRPr="005151C3">
        <w:rPr>
          <w:sz w:val="26"/>
          <w:szCs w:val="26"/>
        </w:rPr>
        <w:t>6</w:t>
      </w:r>
      <w:r w:rsidRPr="005151C3">
        <w:rPr>
          <w:sz w:val="26"/>
          <w:szCs w:val="26"/>
          <w:lang w:val="en-US"/>
        </w:rPr>
        <w:t xml:space="preserve"> năm </w:t>
      </w:r>
      <w:r w:rsidRPr="005151C3">
        <w:rPr>
          <w:sz w:val="26"/>
          <w:szCs w:val="26"/>
        </w:rPr>
        <w:t>2020</w:t>
      </w:r>
      <w:r w:rsidRPr="005151C3">
        <w:rPr>
          <w:sz w:val="26"/>
          <w:szCs w:val="26"/>
          <w:lang w:val="en-US"/>
        </w:rPr>
        <w:t xml:space="preserve"> của Bộ trưởng Bộ Giao thông vận tải </w:t>
      </w:r>
      <w:r w:rsidRPr="005151C3">
        <w:rPr>
          <w:sz w:val="26"/>
          <w:szCs w:val="26"/>
        </w:rPr>
        <w:t xml:space="preserve">sửa đổi, bổ sung một số điều của Thông tư số 50/2015/TT-BGTVT ngày 23 tháng 9 năm 2015 của Bộ trưởng Bộ </w:t>
      </w:r>
      <w:r w:rsidRPr="005151C3">
        <w:rPr>
          <w:sz w:val="26"/>
          <w:szCs w:val="26"/>
          <w:lang w:val="en-US"/>
        </w:rPr>
        <w:t>Giao thông vận tải</w:t>
      </w:r>
      <w:r w:rsidRPr="005151C3">
        <w:rPr>
          <w:sz w:val="26"/>
          <w:szCs w:val="26"/>
        </w:rPr>
        <w:t xml:space="preserve"> hướng dẫn thực hiện một số điều của Nghị định số 11/2010/NĐ-CP ngày 24 tháng 02 năm 2010 của Chính phủ quy định về quản lý và bảo vệ kết cấu hạ tầng giao thông đường và Thông tư số 35/2017/TT-BGTVT ngày 09 tháng 10 năm 2017 của Bộ trưởng Bộ Giao thông vận tải sửa đổi, bổ sung một số điều của Thông tư số 50/2015/TT-BGTVT ngày 23 tháng 9 năm 2015 của Bộ trưởng </w:t>
      </w:r>
      <w:r w:rsidRPr="005151C3">
        <w:rPr>
          <w:sz w:val="26"/>
          <w:szCs w:val="26"/>
          <w:lang w:val="en-US"/>
        </w:rPr>
        <w:t>Bộ Giao thông vận tải</w:t>
      </w:r>
      <w:r w:rsidRPr="005151C3">
        <w:rPr>
          <w:sz w:val="26"/>
          <w:szCs w:val="26"/>
        </w:rPr>
        <w:t xml:space="preserve"> hướng dẫn thực hiện một số điều của Nghị định số 11/2010/NĐ-CP </w:t>
      </w:r>
      <w:r w:rsidRPr="005151C3">
        <w:rPr>
          <w:sz w:val="26"/>
          <w:szCs w:val="26"/>
        </w:rPr>
        <w:lastRenderedPageBreak/>
        <w:t>ngày 24 tháng 02 năm 2010 của Chính phủ quy định về quản lý và bảo vệ kết cấu hạ tầng giao thông đường bộ.</w:t>
      </w:r>
    </w:p>
    <w:p w14:paraId="0CD5579B" w14:textId="77777777" w:rsidR="007B3C7D" w:rsidRPr="005151C3" w:rsidRDefault="007B3C7D" w:rsidP="007B3C7D">
      <w:pPr>
        <w:spacing w:before="120"/>
        <w:ind w:firstLine="567"/>
        <w:jc w:val="both"/>
        <w:outlineLvl w:val="0"/>
        <w:rPr>
          <w:sz w:val="26"/>
          <w:szCs w:val="26"/>
          <w:lang w:val="en-US"/>
        </w:rPr>
      </w:pPr>
      <w:r w:rsidRPr="005151C3">
        <w:rPr>
          <w:sz w:val="26"/>
          <w:szCs w:val="26"/>
          <w:lang w:val="en-US"/>
        </w:rPr>
        <w:t>-</w:t>
      </w:r>
      <w:r w:rsidRPr="005151C3">
        <w:rPr>
          <w:sz w:val="26"/>
          <w:szCs w:val="26"/>
        </w:rPr>
        <w:t xml:space="preserve"> Quy chuẩn kỹ thuật Quốc gia về báo hiệu Đường bộ Vi</w:t>
      </w:r>
      <w:r w:rsidRPr="005151C3">
        <w:rPr>
          <w:sz w:val="26"/>
          <w:szCs w:val="26"/>
          <w:lang w:val="en-US"/>
        </w:rPr>
        <w:t>ệ</w:t>
      </w:r>
      <w:r w:rsidRPr="005151C3">
        <w:rPr>
          <w:sz w:val="26"/>
          <w:szCs w:val="26"/>
        </w:rPr>
        <w:t>t Nam – QCVN 41:201</w:t>
      </w:r>
      <w:r w:rsidRPr="005151C3">
        <w:rPr>
          <w:sz w:val="26"/>
          <w:szCs w:val="26"/>
          <w:lang w:val="en-US"/>
        </w:rPr>
        <w:t>9</w:t>
      </w:r>
      <w:r w:rsidRPr="005151C3">
        <w:rPr>
          <w:sz w:val="26"/>
          <w:szCs w:val="26"/>
        </w:rPr>
        <w:t>/BGTVT</w:t>
      </w:r>
      <w:r w:rsidRPr="005151C3">
        <w:rPr>
          <w:sz w:val="26"/>
          <w:szCs w:val="26"/>
          <w:lang w:val="en-US"/>
        </w:rPr>
        <w:t>.</w:t>
      </w:r>
    </w:p>
    <w:p w14:paraId="6F8E8F13" w14:textId="77777777" w:rsidR="007B3C7D" w:rsidRPr="005151C3" w:rsidRDefault="007B3C7D" w:rsidP="007B3C7D">
      <w:pPr>
        <w:spacing w:before="120"/>
        <w:ind w:firstLine="567"/>
        <w:jc w:val="both"/>
        <w:rPr>
          <w:sz w:val="26"/>
          <w:szCs w:val="26"/>
          <w:lang w:val="en-US"/>
        </w:rPr>
      </w:pPr>
      <w:r w:rsidRPr="005151C3">
        <w:rPr>
          <w:sz w:val="26"/>
          <w:szCs w:val="26"/>
          <w:lang w:val="en-US"/>
        </w:rPr>
        <w:t>-</w:t>
      </w:r>
      <w:r w:rsidRPr="005151C3">
        <w:rPr>
          <w:sz w:val="26"/>
          <w:szCs w:val="26"/>
        </w:rPr>
        <w:t xml:space="preserve"> Quyết định số 30/2012/QĐ-UBND ngày 20</w:t>
      </w:r>
      <w:r w:rsidRPr="005151C3">
        <w:rPr>
          <w:sz w:val="26"/>
          <w:szCs w:val="26"/>
          <w:lang w:val="en-US"/>
        </w:rPr>
        <w:t xml:space="preserve"> tháng </w:t>
      </w:r>
      <w:r w:rsidRPr="005151C3">
        <w:rPr>
          <w:sz w:val="26"/>
          <w:szCs w:val="26"/>
        </w:rPr>
        <w:t>8</w:t>
      </w:r>
      <w:r w:rsidRPr="005151C3">
        <w:rPr>
          <w:sz w:val="26"/>
          <w:szCs w:val="26"/>
          <w:lang w:val="en-US"/>
        </w:rPr>
        <w:t xml:space="preserve"> năm </w:t>
      </w:r>
      <w:r w:rsidRPr="005151C3">
        <w:rPr>
          <w:sz w:val="26"/>
          <w:szCs w:val="26"/>
        </w:rPr>
        <w:t>2012 của Ủy ban nhân dân tỉnh Đồng Tháp Ban hành Quy định việc quản lý và bảo vệ kết cấu hạ tầng giao thông đường bộ trên địa bàn tỉnh Đồng Tháp.</w:t>
      </w:r>
    </w:p>
    <w:p w14:paraId="4B13CDD4" w14:textId="77777777" w:rsidR="007B3C7D" w:rsidRPr="005151C3" w:rsidRDefault="007B3C7D" w:rsidP="007B3C7D">
      <w:pPr>
        <w:ind w:firstLine="630"/>
        <w:rPr>
          <w:i/>
          <w:sz w:val="26"/>
          <w:szCs w:val="26"/>
        </w:rPr>
      </w:pPr>
      <w:r w:rsidRPr="005151C3">
        <w:rPr>
          <w:b/>
          <w:sz w:val="26"/>
          <w:szCs w:val="26"/>
          <w:lang w:val="en-US"/>
        </w:rPr>
        <w:t>10</w:t>
      </w:r>
      <w:r w:rsidRPr="005151C3">
        <w:rPr>
          <w:b/>
          <w:sz w:val="26"/>
          <w:szCs w:val="26"/>
        </w:rPr>
        <w:t>.11. Lưu hồ sơ (ISO):</w:t>
      </w:r>
    </w:p>
    <w:tbl>
      <w:tblPr>
        <w:tblpPr w:leftFromText="180" w:rightFromText="180" w:vertAnchor="text"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2086"/>
        <w:gridCol w:w="2103"/>
      </w:tblGrid>
      <w:tr w:rsidR="007B3C7D" w:rsidRPr="005151C3" w14:paraId="1A88C7A3" w14:textId="77777777" w:rsidTr="008A16B8">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14:paraId="51CC16A8" w14:textId="77777777" w:rsidR="007B3C7D" w:rsidRPr="005151C3" w:rsidRDefault="007B3C7D" w:rsidP="008A16B8">
            <w:pPr>
              <w:jc w:val="center"/>
              <w:rPr>
                <w:sz w:val="26"/>
                <w:szCs w:val="26"/>
              </w:rPr>
            </w:pPr>
            <w:r w:rsidRPr="005151C3">
              <w:rPr>
                <w:b/>
                <w:bCs/>
                <w:sz w:val="26"/>
                <w:szCs w:val="26"/>
              </w:rPr>
              <w:t>Thành phần hồ sơ lưu</w:t>
            </w:r>
          </w:p>
        </w:tc>
        <w:tc>
          <w:tcPr>
            <w:tcW w:w="1115" w:type="pct"/>
            <w:tcBorders>
              <w:top w:val="single" w:sz="4" w:space="0" w:color="auto"/>
              <w:left w:val="single" w:sz="4" w:space="0" w:color="auto"/>
              <w:bottom w:val="single" w:sz="4" w:space="0" w:color="auto"/>
              <w:right w:val="single" w:sz="4" w:space="0" w:color="auto"/>
            </w:tcBorders>
            <w:vAlign w:val="center"/>
            <w:hideMark/>
          </w:tcPr>
          <w:p w14:paraId="1D8E004D" w14:textId="77777777" w:rsidR="007B3C7D" w:rsidRPr="005151C3" w:rsidRDefault="007B3C7D" w:rsidP="008A16B8">
            <w:pPr>
              <w:jc w:val="center"/>
              <w:rPr>
                <w:b/>
                <w:sz w:val="26"/>
                <w:szCs w:val="26"/>
              </w:rPr>
            </w:pPr>
            <w:r w:rsidRPr="005151C3">
              <w:rPr>
                <w:b/>
                <w:sz w:val="26"/>
                <w:szCs w:val="26"/>
              </w:rPr>
              <w:t>Bộ phận lưu trữ</w:t>
            </w:r>
          </w:p>
        </w:tc>
        <w:tc>
          <w:tcPr>
            <w:tcW w:w="1124" w:type="pct"/>
            <w:tcBorders>
              <w:top w:val="single" w:sz="4" w:space="0" w:color="auto"/>
              <w:left w:val="single" w:sz="4" w:space="0" w:color="auto"/>
              <w:bottom w:val="single" w:sz="4" w:space="0" w:color="auto"/>
              <w:right w:val="single" w:sz="4" w:space="0" w:color="auto"/>
            </w:tcBorders>
            <w:vAlign w:val="center"/>
            <w:hideMark/>
          </w:tcPr>
          <w:p w14:paraId="6BAE5892" w14:textId="77777777" w:rsidR="007B3C7D" w:rsidRPr="005151C3" w:rsidRDefault="007B3C7D" w:rsidP="008A16B8">
            <w:pPr>
              <w:jc w:val="center"/>
              <w:rPr>
                <w:sz w:val="26"/>
                <w:szCs w:val="26"/>
              </w:rPr>
            </w:pPr>
            <w:r w:rsidRPr="005151C3">
              <w:rPr>
                <w:b/>
                <w:bCs/>
                <w:sz w:val="26"/>
                <w:szCs w:val="26"/>
              </w:rPr>
              <w:t>Thời gian lưu</w:t>
            </w:r>
          </w:p>
        </w:tc>
      </w:tr>
      <w:tr w:rsidR="007B3C7D" w:rsidRPr="005151C3" w14:paraId="3CDC3B01" w14:textId="77777777" w:rsidTr="008A16B8">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14:paraId="0C5F6F97" w14:textId="77777777" w:rsidR="007B3C7D" w:rsidRPr="005151C3" w:rsidRDefault="007B3C7D" w:rsidP="008A16B8">
            <w:pPr>
              <w:pStyle w:val="ListParagraph"/>
              <w:ind w:left="0"/>
              <w:jc w:val="both"/>
              <w:rPr>
                <w:rFonts w:ascii="Times New Roman" w:hAnsi="Times New Roman" w:cs="Times New Roman"/>
                <w:sz w:val="26"/>
                <w:szCs w:val="26"/>
              </w:rPr>
            </w:pPr>
            <w:r w:rsidRPr="005151C3">
              <w:rPr>
                <w:rFonts w:ascii="Times New Roman" w:hAnsi="Times New Roman" w:cs="Times New Roman"/>
                <w:sz w:val="26"/>
                <w:szCs w:val="26"/>
              </w:rPr>
              <w:t>- Kết quả giải quyết TTHC hoặc VB trả lời của đơn vị đối với hồ sơ không đáp ứng yêu cầu, điều kiện.</w:t>
            </w:r>
          </w:p>
          <w:p w14:paraId="4448B03F" w14:textId="77777777" w:rsidR="007B3C7D" w:rsidRPr="005151C3" w:rsidRDefault="007B3C7D" w:rsidP="008A16B8">
            <w:pPr>
              <w:rPr>
                <w:sz w:val="26"/>
                <w:szCs w:val="26"/>
              </w:rPr>
            </w:pPr>
            <w:r w:rsidRPr="005151C3">
              <w:rPr>
                <w:sz w:val="26"/>
                <w:szCs w:val="26"/>
              </w:rPr>
              <w:t>- Hồ sơ thẩm định (nếu có)</w:t>
            </w:r>
          </w:p>
          <w:p w14:paraId="339E4A29" w14:textId="77777777" w:rsidR="007B3C7D" w:rsidRPr="005151C3" w:rsidRDefault="007B3C7D" w:rsidP="008A16B8">
            <w:pPr>
              <w:rPr>
                <w:sz w:val="26"/>
                <w:szCs w:val="26"/>
              </w:rPr>
            </w:pPr>
            <w:r w:rsidRPr="005151C3">
              <w:rPr>
                <w:sz w:val="26"/>
                <w:szCs w:val="26"/>
              </w:rPr>
              <w:t>- Văn bản trình cơ quan cấp trên (nếu có)</w:t>
            </w:r>
          </w:p>
        </w:tc>
        <w:tc>
          <w:tcPr>
            <w:tcW w:w="1115" w:type="pct"/>
            <w:tcBorders>
              <w:top w:val="single" w:sz="4" w:space="0" w:color="auto"/>
              <w:left w:val="single" w:sz="4" w:space="0" w:color="auto"/>
              <w:bottom w:val="single" w:sz="4" w:space="0" w:color="auto"/>
              <w:right w:val="single" w:sz="4" w:space="0" w:color="auto"/>
            </w:tcBorders>
            <w:vAlign w:val="center"/>
            <w:hideMark/>
          </w:tcPr>
          <w:p w14:paraId="5A8FE89A" w14:textId="77777777" w:rsidR="007B3C7D" w:rsidRPr="005151C3" w:rsidRDefault="007B3C7D" w:rsidP="008A16B8">
            <w:pPr>
              <w:jc w:val="both"/>
              <w:rPr>
                <w:sz w:val="26"/>
                <w:szCs w:val="26"/>
                <w:lang w:val="en-US"/>
              </w:rPr>
            </w:pPr>
            <w:r w:rsidRPr="005151C3">
              <w:rPr>
                <w:sz w:val="26"/>
                <w:szCs w:val="26"/>
              </w:rPr>
              <w:t>Phòng Q</w:t>
            </w:r>
            <w:r w:rsidRPr="005151C3">
              <w:rPr>
                <w:rFonts w:eastAsia="Times New Roman"/>
                <w:sz w:val="26"/>
                <w:szCs w:val="26"/>
              </w:rPr>
              <w:t xml:space="preserve">uản </w:t>
            </w:r>
            <w:r w:rsidRPr="005151C3">
              <w:rPr>
                <w:rFonts w:eastAsia="Times New Roman"/>
                <w:sz w:val="26"/>
                <w:szCs w:val="26"/>
                <w:lang w:val="en-US"/>
              </w:rPr>
              <w:t>Kết cấu hạ tầng giao thông</w:t>
            </w:r>
          </w:p>
        </w:tc>
        <w:tc>
          <w:tcPr>
            <w:tcW w:w="1124" w:type="pct"/>
            <w:tcBorders>
              <w:top w:val="single" w:sz="4" w:space="0" w:color="auto"/>
              <w:left w:val="single" w:sz="4" w:space="0" w:color="auto"/>
              <w:bottom w:val="single" w:sz="4" w:space="0" w:color="auto"/>
              <w:right w:val="single" w:sz="4" w:space="0" w:color="auto"/>
            </w:tcBorders>
            <w:vAlign w:val="center"/>
            <w:hideMark/>
          </w:tcPr>
          <w:p w14:paraId="5DDB3063" w14:textId="77777777" w:rsidR="007B3C7D" w:rsidRPr="005151C3" w:rsidRDefault="007B3C7D" w:rsidP="008A16B8">
            <w:pPr>
              <w:jc w:val="both"/>
              <w:rPr>
                <w:sz w:val="26"/>
                <w:szCs w:val="26"/>
              </w:rPr>
            </w:pPr>
            <w:r w:rsidRPr="005151C3">
              <w:rPr>
                <w:sz w:val="26"/>
                <w:szCs w:val="26"/>
              </w:rPr>
              <w:t>Từ 05 năm sau đó chuyển hồ sơ đến kho lưu trữ của Sở</w: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Từ ... năm, sau đó chuyển hồ sơ đến kho lưu trữ của đơn vị (hoặc lưu trữ tỉnh, huyện) </w:instrText>
            </w:r>
            <w:r w:rsidRPr="005151C3">
              <w:rPr>
                <w:sz w:val="26"/>
                <w:szCs w:val="26"/>
              </w:rPr>
              <w:fldChar w:fldCharType="end"/>
            </w:r>
          </w:p>
        </w:tc>
      </w:tr>
    </w:tbl>
    <w:p w14:paraId="67D0648F" w14:textId="77777777" w:rsidR="007B3C7D" w:rsidRPr="005151C3" w:rsidRDefault="007B3C7D" w:rsidP="007B3C7D">
      <w:pPr>
        <w:spacing w:before="120"/>
        <w:ind w:firstLine="567"/>
        <w:jc w:val="both"/>
        <w:rPr>
          <w:sz w:val="26"/>
          <w:szCs w:val="26"/>
          <w:lang w:val="en-US"/>
        </w:rPr>
      </w:pPr>
    </w:p>
    <w:p w14:paraId="40AEC1ED" w14:textId="77777777" w:rsidR="007B3C7D" w:rsidRPr="005151C3" w:rsidRDefault="007B3C7D" w:rsidP="007B3C7D">
      <w:pPr>
        <w:spacing w:before="120"/>
        <w:ind w:firstLine="567"/>
        <w:jc w:val="both"/>
        <w:rPr>
          <w:sz w:val="26"/>
          <w:szCs w:val="26"/>
          <w:lang w:val="en-US"/>
        </w:rPr>
      </w:pPr>
    </w:p>
    <w:p w14:paraId="0B52843B" w14:textId="77777777" w:rsidR="007B3C7D" w:rsidRPr="005151C3" w:rsidRDefault="007B3C7D" w:rsidP="007B3C7D">
      <w:pPr>
        <w:spacing w:before="120"/>
        <w:ind w:firstLine="567"/>
        <w:jc w:val="both"/>
        <w:rPr>
          <w:sz w:val="26"/>
          <w:szCs w:val="26"/>
          <w:lang w:val="en-US"/>
        </w:rPr>
      </w:pPr>
    </w:p>
    <w:p w14:paraId="77A78AD2" w14:textId="2DE9B7BE" w:rsidR="007B3C7D" w:rsidRPr="005151C3" w:rsidRDefault="007B3C7D" w:rsidP="007B3C7D">
      <w:pPr>
        <w:ind w:firstLine="567"/>
        <w:jc w:val="both"/>
        <w:rPr>
          <w:sz w:val="26"/>
          <w:szCs w:val="26"/>
          <w:lang w:val="en-US"/>
        </w:rPr>
      </w:pPr>
      <w:r>
        <w:rPr>
          <w:noProof/>
        </w:rPr>
        <mc:AlternateContent>
          <mc:Choice Requires="wps">
            <w:drawing>
              <wp:anchor distT="0" distB="0" distL="114300" distR="114300" simplePos="0" relativeHeight="251662336" behindDoc="1" locked="0" layoutInCell="1" allowOverlap="1" wp14:anchorId="125C0D5E" wp14:editId="01A18EA3">
                <wp:simplePos x="0" y="0"/>
                <wp:positionH relativeFrom="column">
                  <wp:posOffset>3028950</wp:posOffset>
                </wp:positionH>
                <wp:positionV relativeFrom="paragraph">
                  <wp:posOffset>41910</wp:posOffset>
                </wp:positionV>
                <wp:extent cx="2282190" cy="590550"/>
                <wp:effectExtent l="0" t="0" r="3810" b="0"/>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590550"/>
                        </a:xfrm>
                        <a:prstGeom prst="rect">
                          <a:avLst/>
                        </a:prstGeom>
                        <a:solidFill>
                          <a:srgbClr val="FFFFFF"/>
                        </a:solidFill>
                        <a:ln>
                          <a:noFill/>
                        </a:ln>
                      </wps:spPr>
                      <wps:txbx>
                        <w:txbxContent>
                          <w:p w14:paraId="1FDC70B1" w14:textId="77777777" w:rsidR="007B3C7D" w:rsidRPr="00C620A3" w:rsidRDefault="007B3C7D" w:rsidP="007B3C7D">
                            <w:pPr>
                              <w:pBdr>
                                <w:top w:val="single" w:sz="4" w:space="1" w:color="auto"/>
                                <w:left w:val="single" w:sz="4" w:space="4" w:color="auto"/>
                                <w:bottom w:val="single" w:sz="4" w:space="1" w:color="auto"/>
                                <w:right w:val="single" w:sz="4" w:space="4" w:color="auto"/>
                              </w:pBdr>
                              <w:jc w:val="center"/>
                              <w:rPr>
                                <w:szCs w:val="20"/>
                                <w:lang w:val="en-US"/>
                              </w:rPr>
                            </w:pPr>
                            <w:r w:rsidRPr="00C620A3">
                              <w:rPr>
                                <w:b/>
                                <w:szCs w:val="20"/>
                              </w:rPr>
                              <w:t xml:space="preserve">Mẫu </w:t>
                            </w:r>
                            <w:r w:rsidRPr="00C620A3">
                              <w:rPr>
                                <w:b/>
                                <w:szCs w:val="20"/>
                                <w:lang w:val="en-US"/>
                              </w:rPr>
                              <w:t>Phụ lục 1</w:t>
                            </w:r>
                          </w:p>
                          <w:p w14:paraId="66DBFC35" w14:textId="77777777" w:rsidR="007B3C7D" w:rsidRPr="00C620A3" w:rsidRDefault="007B3C7D" w:rsidP="007B3C7D">
                            <w:pPr>
                              <w:pBdr>
                                <w:top w:val="single" w:sz="4" w:space="1" w:color="auto"/>
                                <w:left w:val="single" w:sz="4" w:space="4" w:color="auto"/>
                                <w:bottom w:val="single" w:sz="4" w:space="1" w:color="auto"/>
                                <w:right w:val="single" w:sz="4" w:space="4" w:color="auto"/>
                              </w:pBdr>
                              <w:jc w:val="center"/>
                              <w:rPr>
                                <w:szCs w:val="20"/>
                                <w:lang w:val="en-US"/>
                              </w:rPr>
                            </w:pPr>
                            <w:r w:rsidRPr="00C620A3">
                              <w:rPr>
                                <w:szCs w:val="20"/>
                              </w:rPr>
                              <w:t>(Theo Th</w:t>
                            </w:r>
                            <w:r w:rsidRPr="00C620A3">
                              <w:rPr>
                                <w:szCs w:val="20"/>
                                <w:lang w:val="hr-HR"/>
                              </w:rPr>
                              <w:t>ô</w:t>
                            </w:r>
                            <w:r w:rsidRPr="00C620A3">
                              <w:rPr>
                                <w:szCs w:val="20"/>
                              </w:rPr>
                              <w:t>ng t</w:t>
                            </w:r>
                            <w:r w:rsidRPr="00C620A3">
                              <w:rPr>
                                <w:szCs w:val="20"/>
                                <w:lang w:val="hr-HR"/>
                              </w:rPr>
                              <w:t xml:space="preserve">ư </w:t>
                            </w:r>
                            <w:r w:rsidRPr="00C620A3">
                              <w:rPr>
                                <w:szCs w:val="20"/>
                              </w:rPr>
                              <w:t>số</w:t>
                            </w:r>
                            <w:r w:rsidRPr="00C620A3">
                              <w:rPr>
                                <w:szCs w:val="20"/>
                                <w:lang w:val="hr-HR"/>
                              </w:rPr>
                              <w:t xml:space="preserve"> 50/2015/</w:t>
                            </w:r>
                            <w:r w:rsidRPr="00C620A3">
                              <w:rPr>
                                <w:szCs w:val="20"/>
                              </w:rPr>
                              <w:t>TT</w:t>
                            </w:r>
                            <w:r w:rsidRPr="00C620A3">
                              <w:rPr>
                                <w:szCs w:val="20"/>
                                <w:lang w:val="hr-HR"/>
                              </w:rPr>
                              <w:t>-</w:t>
                            </w:r>
                            <w:r w:rsidRPr="00C620A3">
                              <w:rPr>
                                <w:szCs w:val="20"/>
                              </w:rPr>
                              <w:t>BGTVT ng</w:t>
                            </w:r>
                            <w:r w:rsidRPr="00C620A3">
                              <w:rPr>
                                <w:szCs w:val="20"/>
                                <w:lang w:val="hr-HR"/>
                              </w:rPr>
                              <w:t>à</w:t>
                            </w:r>
                            <w:r w:rsidRPr="00C620A3">
                              <w:rPr>
                                <w:szCs w:val="20"/>
                              </w:rPr>
                              <w:t>y</w:t>
                            </w:r>
                            <w:r w:rsidRPr="00C620A3">
                              <w:rPr>
                                <w:szCs w:val="20"/>
                                <w:lang w:val="hr-HR"/>
                              </w:rPr>
                              <w:t xml:space="preserve"> 23/9/2015 </w:t>
                            </w:r>
                            <w:r w:rsidRPr="00C620A3">
                              <w:rPr>
                                <w:szCs w:val="20"/>
                              </w:rPr>
                              <w:t xml:space="preserve">của Bộ </w:t>
                            </w:r>
                            <w:r>
                              <w:rPr>
                                <w:szCs w:val="20"/>
                                <w:lang w:val="en-US"/>
                              </w:rPr>
                              <w:t>GTVT)</w:t>
                            </w:r>
                          </w:p>
                          <w:p w14:paraId="20676927" w14:textId="77777777" w:rsidR="007B3C7D" w:rsidRPr="00C620A3" w:rsidRDefault="007B3C7D" w:rsidP="007B3C7D">
                            <w:pPr>
                              <w:jc w:val="both"/>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C0D5E" id="_x0000_t202" coordsize="21600,21600" o:spt="202" path="m,l,21600r21600,l21600,xe">
                <v:stroke joinstyle="miter"/>
                <v:path gradientshapeok="t" o:connecttype="rect"/>
              </v:shapetype>
              <v:shape id="Text Box 4" o:spid="_x0000_s1026" type="#_x0000_t202" style="position:absolute;left:0;text-align:left;margin-left:238.5pt;margin-top:3.3pt;width:179.7pt;height: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Hi8gEAAMoDAAAOAAAAZHJzL2Uyb0RvYy54bWysU8GO0zAQvSPxD5bvNG3UwjZqulq6KkJa&#10;WKSFD3AcJ7FwPGbsNilfz9jpdqvlhsjB8njsN/PevGxux96wo0KvwZZ8MZtzpqyEWtu25D++79/d&#10;cOaDsLUwYFXJT8rz2+3bN5vBFSqHDkytkBGI9cXgSt6F4Ios87JTvfAzcMpSsgHsRaAQ26xGMRB6&#10;b7J8Pn+fDYC1Q5DKezq9n5J8m/CbRsnw2DReBWZKTr2FtGJaq7hm240oWhSu0/LchviHLnqhLRW9&#10;QN2LINgB9V9QvZYIHpowk9Bn0DRaqsSB2Czmr9g8dcKpxIXE8e4ik/9/sPLr8cl9QxbGjzDSABMJ&#10;7x5A/vTMwq4TtlV3iDB0StRUeBElywbni/PTKLUvfASphi9Q05DFIUACGhvsoyrEkxE6DeB0EV2N&#10;gUk6zPObfLGmlKTcaj1frdJUMlE8v3bowycFPYubkiMNNaGL44MPsRtRPF+JxTwYXe+1MSnAttoZ&#10;ZEdBBtinLxF4dc3YeNlCfDYhxpNEMzKbOIaxGikZ6VZQn4gwwmQo+gFo0wH+5mwgM5Xc/zoIVJyZ&#10;z5ZEWy+Wy+i+FCxXH3IK8DpTXWeElQRV8sDZtN2FybEHh7rtqNI0Jgt3JHSjkwYvXZ37JsMkac7m&#10;jo68jtOtl19w+wcAAP//AwBQSwMEFAAGAAgAAAAhAIpGlZPdAAAACAEAAA8AAABkcnMvZG93bnJl&#10;di54bWxMj8FOwzAQRO9I/IO1SFwQdYDgNCGbCpBAvbb0A5x4m0TE6yh2m/TvMSc4jmY086bcLHYQ&#10;Z5p87xjhYZWAIG6c6blFOHx93K9B+KDZ6MExIVzIw6a6vip1YdzMOzrvQytiCftCI3QhjIWUvunI&#10;ar9yI3H0jm6yOkQ5tdJMeo7ldpCPSaKk1T3HhU6P9N5R870/WYTjdr57zuf6MxyyXaredJ/V7oJ4&#10;e7O8voAItIS/MPziR3SoIlPtTmy8GBDSLItfAoJSIKK/flIpiBohzxXIqpT/D1Q/AAAA//8DAFBL&#10;AQItABQABgAIAAAAIQC2gziS/gAAAOEBAAATAAAAAAAAAAAAAAAAAAAAAABbQ29udGVudF9UeXBl&#10;c10ueG1sUEsBAi0AFAAGAAgAAAAhADj9If/WAAAAlAEAAAsAAAAAAAAAAAAAAAAALwEAAF9yZWxz&#10;Ly5yZWxzUEsBAi0AFAAGAAgAAAAhADSikeLyAQAAygMAAA4AAAAAAAAAAAAAAAAALgIAAGRycy9l&#10;Mm9Eb2MueG1sUEsBAi0AFAAGAAgAAAAhAIpGlZPdAAAACAEAAA8AAAAAAAAAAAAAAAAATAQAAGRy&#10;cy9kb3ducmV2LnhtbFBLBQYAAAAABAAEAPMAAABWBQAAAAA=&#10;" stroked="f">
                <v:textbox>
                  <w:txbxContent>
                    <w:p w14:paraId="1FDC70B1" w14:textId="77777777" w:rsidR="007B3C7D" w:rsidRPr="00C620A3" w:rsidRDefault="007B3C7D" w:rsidP="007B3C7D">
                      <w:pPr>
                        <w:pBdr>
                          <w:top w:val="single" w:sz="4" w:space="1" w:color="auto"/>
                          <w:left w:val="single" w:sz="4" w:space="4" w:color="auto"/>
                          <w:bottom w:val="single" w:sz="4" w:space="1" w:color="auto"/>
                          <w:right w:val="single" w:sz="4" w:space="4" w:color="auto"/>
                        </w:pBdr>
                        <w:jc w:val="center"/>
                        <w:rPr>
                          <w:szCs w:val="20"/>
                          <w:lang w:val="en-US"/>
                        </w:rPr>
                      </w:pPr>
                      <w:r w:rsidRPr="00C620A3">
                        <w:rPr>
                          <w:b/>
                          <w:szCs w:val="20"/>
                        </w:rPr>
                        <w:t xml:space="preserve">Mẫu </w:t>
                      </w:r>
                      <w:r w:rsidRPr="00C620A3">
                        <w:rPr>
                          <w:b/>
                          <w:szCs w:val="20"/>
                          <w:lang w:val="en-US"/>
                        </w:rPr>
                        <w:t>Phụ lục 1</w:t>
                      </w:r>
                    </w:p>
                    <w:p w14:paraId="66DBFC35" w14:textId="77777777" w:rsidR="007B3C7D" w:rsidRPr="00C620A3" w:rsidRDefault="007B3C7D" w:rsidP="007B3C7D">
                      <w:pPr>
                        <w:pBdr>
                          <w:top w:val="single" w:sz="4" w:space="1" w:color="auto"/>
                          <w:left w:val="single" w:sz="4" w:space="4" w:color="auto"/>
                          <w:bottom w:val="single" w:sz="4" w:space="1" w:color="auto"/>
                          <w:right w:val="single" w:sz="4" w:space="4" w:color="auto"/>
                        </w:pBdr>
                        <w:jc w:val="center"/>
                        <w:rPr>
                          <w:szCs w:val="20"/>
                          <w:lang w:val="en-US"/>
                        </w:rPr>
                      </w:pPr>
                      <w:r w:rsidRPr="00C620A3">
                        <w:rPr>
                          <w:szCs w:val="20"/>
                        </w:rPr>
                        <w:t>(Theo Th</w:t>
                      </w:r>
                      <w:r w:rsidRPr="00C620A3">
                        <w:rPr>
                          <w:szCs w:val="20"/>
                          <w:lang w:val="hr-HR"/>
                        </w:rPr>
                        <w:t>ô</w:t>
                      </w:r>
                      <w:r w:rsidRPr="00C620A3">
                        <w:rPr>
                          <w:szCs w:val="20"/>
                        </w:rPr>
                        <w:t>ng t</w:t>
                      </w:r>
                      <w:r w:rsidRPr="00C620A3">
                        <w:rPr>
                          <w:szCs w:val="20"/>
                          <w:lang w:val="hr-HR"/>
                        </w:rPr>
                        <w:t xml:space="preserve">ư </w:t>
                      </w:r>
                      <w:r w:rsidRPr="00C620A3">
                        <w:rPr>
                          <w:szCs w:val="20"/>
                        </w:rPr>
                        <w:t>số</w:t>
                      </w:r>
                      <w:r w:rsidRPr="00C620A3">
                        <w:rPr>
                          <w:szCs w:val="20"/>
                          <w:lang w:val="hr-HR"/>
                        </w:rPr>
                        <w:t xml:space="preserve"> 50/2015/</w:t>
                      </w:r>
                      <w:r w:rsidRPr="00C620A3">
                        <w:rPr>
                          <w:szCs w:val="20"/>
                        </w:rPr>
                        <w:t>TT</w:t>
                      </w:r>
                      <w:r w:rsidRPr="00C620A3">
                        <w:rPr>
                          <w:szCs w:val="20"/>
                          <w:lang w:val="hr-HR"/>
                        </w:rPr>
                        <w:t>-</w:t>
                      </w:r>
                      <w:r w:rsidRPr="00C620A3">
                        <w:rPr>
                          <w:szCs w:val="20"/>
                        </w:rPr>
                        <w:t>BGTVT ng</w:t>
                      </w:r>
                      <w:r w:rsidRPr="00C620A3">
                        <w:rPr>
                          <w:szCs w:val="20"/>
                          <w:lang w:val="hr-HR"/>
                        </w:rPr>
                        <w:t>à</w:t>
                      </w:r>
                      <w:r w:rsidRPr="00C620A3">
                        <w:rPr>
                          <w:szCs w:val="20"/>
                        </w:rPr>
                        <w:t>y</w:t>
                      </w:r>
                      <w:r w:rsidRPr="00C620A3">
                        <w:rPr>
                          <w:szCs w:val="20"/>
                          <w:lang w:val="hr-HR"/>
                        </w:rPr>
                        <w:t xml:space="preserve"> 23/9/2015 </w:t>
                      </w:r>
                      <w:r w:rsidRPr="00C620A3">
                        <w:rPr>
                          <w:szCs w:val="20"/>
                        </w:rPr>
                        <w:t xml:space="preserve">của Bộ </w:t>
                      </w:r>
                      <w:r>
                        <w:rPr>
                          <w:szCs w:val="20"/>
                          <w:lang w:val="en-US"/>
                        </w:rPr>
                        <w:t>GTVT)</w:t>
                      </w:r>
                    </w:p>
                    <w:p w14:paraId="20676927" w14:textId="77777777" w:rsidR="007B3C7D" w:rsidRPr="00C620A3" w:rsidRDefault="007B3C7D" w:rsidP="007B3C7D">
                      <w:pPr>
                        <w:jc w:val="both"/>
                        <w:rPr>
                          <w:szCs w:val="20"/>
                        </w:rPr>
                      </w:pPr>
                    </w:p>
                  </w:txbxContent>
                </v:textbox>
              </v:shape>
            </w:pict>
          </mc:Fallback>
        </mc:AlternateContent>
      </w:r>
    </w:p>
    <w:p w14:paraId="71858DC0" w14:textId="77777777" w:rsidR="007B3C7D" w:rsidRPr="005151C3" w:rsidRDefault="007B3C7D" w:rsidP="007B3C7D">
      <w:pPr>
        <w:spacing w:before="120"/>
        <w:ind w:firstLine="567"/>
        <w:jc w:val="both"/>
        <w:rPr>
          <w:sz w:val="26"/>
          <w:szCs w:val="26"/>
          <w:lang w:val="en-US"/>
        </w:rPr>
      </w:pPr>
    </w:p>
    <w:p w14:paraId="2B9BFB82" w14:textId="77777777" w:rsidR="007B3C7D" w:rsidRPr="005151C3" w:rsidRDefault="007B3C7D" w:rsidP="007B3C7D">
      <w:pPr>
        <w:spacing w:before="120"/>
        <w:ind w:firstLine="567"/>
        <w:jc w:val="both"/>
        <w:rPr>
          <w:sz w:val="26"/>
          <w:szCs w:val="26"/>
          <w:lang w:val="en-US"/>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4"/>
        <w:gridCol w:w="6100"/>
      </w:tblGrid>
      <w:tr w:rsidR="007B3C7D" w:rsidRPr="005151C3" w14:paraId="48EECCEC" w14:textId="77777777" w:rsidTr="008A16B8">
        <w:tc>
          <w:tcPr>
            <w:tcW w:w="3364" w:type="dxa"/>
            <w:tcBorders>
              <w:top w:val="nil"/>
              <w:left w:val="nil"/>
              <w:bottom w:val="nil"/>
              <w:right w:val="nil"/>
            </w:tcBorders>
          </w:tcPr>
          <w:p w14:paraId="1A0C6E57" w14:textId="77777777" w:rsidR="007B3C7D" w:rsidRPr="005151C3" w:rsidRDefault="007B3C7D" w:rsidP="008A16B8">
            <w:pPr>
              <w:pStyle w:val="Heading1"/>
              <w:rPr>
                <w:rFonts w:ascii="Times New Roman" w:hAnsi="Times New Roman"/>
                <w:b w:val="0"/>
                <w:szCs w:val="26"/>
              </w:rPr>
            </w:pPr>
            <w:r w:rsidRPr="005151C3">
              <w:rPr>
                <w:rFonts w:ascii="Times New Roman" w:hAnsi="Times New Roman"/>
                <w:szCs w:val="26"/>
              </w:rPr>
              <w:br w:type="page"/>
            </w:r>
            <w:r w:rsidRPr="005151C3">
              <w:rPr>
                <w:rFonts w:ascii="Times New Roman" w:hAnsi="Times New Roman"/>
                <w:b w:val="0"/>
                <w:szCs w:val="26"/>
              </w:rPr>
              <w:t>…………(1) ………….</w:t>
            </w:r>
          </w:p>
          <w:p w14:paraId="69F1B75A" w14:textId="77777777" w:rsidR="007B3C7D" w:rsidRPr="005151C3" w:rsidRDefault="007B3C7D" w:rsidP="008A16B8">
            <w:pPr>
              <w:pStyle w:val="Heading1"/>
              <w:rPr>
                <w:rFonts w:ascii="Times New Roman" w:hAnsi="Times New Roman"/>
                <w:b w:val="0"/>
                <w:szCs w:val="26"/>
              </w:rPr>
            </w:pPr>
            <w:r w:rsidRPr="005151C3">
              <w:rPr>
                <w:rFonts w:ascii="Times New Roman" w:hAnsi="Times New Roman"/>
                <w:b w:val="0"/>
                <w:szCs w:val="26"/>
              </w:rPr>
              <w:t>……………(2) …………….</w:t>
            </w:r>
          </w:p>
          <w:p w14:paraId="7913D6ED" w14:textId="17B5A5CE" w:rsidR="007B3C7D" w:rsidRPr="005151C3" w:rsidRDefault="007B3C7D" w:rsidP="008A16B8">
            <w:pPr>
              <w:jc w:val="center"/>
              <w:rPr>
                <w:sz w:val="26"/>
                <w:szCs w:val="26"/>
              </w:rPr>
            </w:pPr>
            <w:r>
              <w:rPr>
                <w:noProof/>
              </w:rPr>
              <mc:AlternateContent>
                <mc:Choice Requires="wps">
                  <w:drawing>
                    <wp:anchor distT="4294967294" distB="4294967294" distL="114300" distR="114300" simplePos="0" relativeHeight="251660288" behindDoc="0" locked="0" layoutInCell="1" allowOverlap="1" wp14:anchorId="70797FB3" wp14:editId="5D8A24E1">
                      <wp:simplePos x="0" y="0"/>
                      <wp:positionH relativeFrom="column">
                        <wp:posOffset>620395</wp:posOffset>
                      </wp:positionH>
                      <wp:positionV relativeFrom="paragraph">
                        <wp:posOffset>83184</wp:posOffset>
                      </wp:positionV>
                      <wp:extent cx="841375" cy="0"/>
                      <wp:effectExtent l="0" t="0" r="0" b="0"/>
                      <wp:wrapNone/>
                      <wp:docPr id="3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9B94F2E" id="_x0000_t32" coordsize="21600,21600" o:spt="32" o:oned="t" path="m,l21600,21600e" filled="f">
                      <v:path arrowok="t" fillok="f" o:connecttype="none"/>
                      <o:lock v:ext="edit" shapetype="t"/>
                    </v:shapetype>
                    <v:shape id="Straight Arrow Connector 3" o:spid="_x0000_s1026" type="#_x0000_t32" style="position:absolute;margin-left:48.85pt;margin-top:6.55pt;width:66.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aNuAEAAFUDAAAOAAAAZHJzL2Uyb0RvYy54bWysU8Fu2zAMvQ/YPwi6L46zZeuMOD2k6y7d&#10;FqDdBzCSbAuTRYFU4uTvJ6lJWmy3YT4IlEg+Pj7Sq9vj6MTBEFv0raxncymMV6it71v58+n+3Y0U&#10;HMFrcOhNK0+G5e367ZvVFBqzwAGdNiQSiOdmCq0cYgxNVbEazAg8w2B8cnZII8R0pb7SBFNCH121&#10;mM8/VhOSDoTKMKfXu2enXBf8rjMq/ug6NlG4ViZusZxUzl0+q/UKmp4gDFadacA/sBjB+lT0CnUH&#10;EcSe7F9Qo1WEjF2cKRwr7DqrTOkhdVPP/+jmcYBgSi9JHA5Xmfj/warvh43fUqaujv4xPKD6xcLj&#10;ZgDfm0Lg6RTS4OosVTUFbq4p+cJhS2I3fUOdYmAfsahw7GjMkKk/cSxin65im2MUKj3efKjff1pK&#10;oS6uCppLXiCOXw2OIhut5Ehg+yFu0Ps0UaS6VIHDA8fMCppLQi7q8d46VwbrvJha+Xm5WJYERmd1&#10;duYwpn63cSQOkFejfKXF5HkdRrj3uoANBvSXsx3Bumc7FXf+rEwWI28eNzvUpy1dFEuzKyzPe5aX&#10;4/W9ZL/8DevfAAAA//8DAFBLAwQUAAYACAAAACEAeq8uLd0AAAAIAQAADwAAAGRycy9kb3ducmV2&#10;LnhtbEyPwU7DMBBE70j8g7WVuCBqJxWUhjhVhcSBI20lrm68JKHxOoqdJvTr2aoHOO7MaPZNvp5c&#10;K07Yh8aThmSuQCCV3jZUadjv3h6eQYRoyJrWE2r4wQDr4vYmN5n1I33gaRsrwSUUMqOhjrHLpAxl&#10;jc6Eue+Q2PvyvTORz76Stjcjl7tWpko9SWca4g+16fC1xvK4HZwGDMNjojYrV+3fz+P9Z3r+Hrud&#10;1nezafMCIuIU/8JwwWd0KJjp4AeyQbQaVsslJ1lfJCDYTxcqBXG4CrLI5f8BxS8AAAD//wMAUEsB&#10;Ai0AFAAGAAgAAAAhALaDOJL+AAAA4QEAABMAAAAAAAAAAAAAAAAAAAAAAFtDb250ZW50X1R5cGVz&#10;XS54bWxQSwECLQAUAAYACAAAACEAOP0h/9YAAACUAQAACwAAAAAAAAAAAAAAAAAvAQAAX3JlbHMv&#10;LnJlbHNQSwECLQAUAAYACAAAACEAro02jbgBAABVAwAADgAAAAAAAAAAAAAAAAAuAgAAZHJzL2Uy&#10;b0RvYy54bWxQSwECLQAUAAYACAAAACEAeq8uLd0AAAAIAQAADwAAAAAAAAAAAAAAAAASBAAAZHJz&#10;L2Rvd25yZXYueG1sUEsFBgAAAAAEAAQA8wAAABwFAAAAAA==&#10;"/>
                  </w:pict>
                </mc:Fallback>
              </mc:AlternateContent>
            </w:r>
          </w:p>
          <w:p w14:paraId="09293D22" w14:textId="77777777" w:rsidR="007B3C7D" w:rsidRPr="005151C3" w:rsidRDefault="007B3C7D" w:rsidP="008A16B8">
            <w:pPr>
              <w:jc w:val="center"/>
              <w:rPr>
                <w:sz w:val="26"/>
                <w:szCs w:val="26"/>
              </w:rPr>
            </w:pPr>
            <w:r w:rsidRPr="005151C3">
              <w:rPr>
                <w:sz w:val="26"/>
                <w:szCs w:val="26"/>
              </w:rPr>
              <w:t>Số:............/.............</w:t>
            </w:r>
          </w:p>
          <w:p w14:paraId="0E1AFEB9" w14:textId="77777777" w:rsidR="007B3C7D" w:rsidRPr="005151C3" w:rsidRDefault="007B3C7D" w:rsidP="008A16B8">
            <w:pPr>
              <w:pStyle w:val="Heading1"/>
              <w:jc w:val="left"/>
              <w:rPr>
                <w:rFonts w:ascii="Times New Roman" w:hAnsi="Times New Roman"/>
                <w:b w:val="0"/>
                <w:szCs w:val="26"/>
              </w:rPr>
            </w:pPr>
          </w:p>
        </w:tc>
        <w:tc>
          <w:tcPr>
            <w:tcW w:w="6100" w:type="dxa"/>
            <w:tcBorders>
              <w:top w:val="nil"/>
              <w:left w:val="nil"/>
              <w:bottom w:val="nil"/>
              <w:right w:val="nil"/>
            </w:tcBorders>
          </w:tcPr>
          <w:p w14:paraId="3CAAA99E" w14:textId="77777777" w:rsidR="007B3C7D" w:rsidRPr="005151C3" w:rsidRDefault="007B3C7D" w:rsidP="008A16B8">
            <w:pPr>
              <w:pStyle w:val="Heading1"/>
              <w:rPr>
                <w:rFonts w:ascii="Times New Roman" w:hAnsi="Times New Roman"/>
                <w:szCs w:val="26"/>
              </w:rPr>
            </w:pPr>
            <w:r w:rsidRPr="005151C3">
              <w:rPr>
                <w:rFonts w:ascii="Times New Roman" w:hAnsi="Times New Roman"/>
                <w:szCs w:val="26"/>
              </w:rPr>
              <w:t>CỘNG  HÒA  XÃ  HỘI  CHỦ  NGHĨA  VIỆT  NAM</w:t>
            </w:r>
          </w:p>
          <w:p w14:paraId="7A39E4E4" w14:textId="77777777" w:rsidR="007B3C7D" w:rsidRPr="005151C3" w:rsidRDefault="007B3C7D" w:rsidP="008A16B8">
            <w:pPr>
              <w:ind w:left="-567" w:right="-284"/>
              <w:jc w:val="center"/>
              <w:rPr>
                <w:b/>
                <w:sz w:val="26"/>
                <w:szCs w:val="26"/>
              </w:rPr>
            </w:pPr>
            <w:r w:rsidRPr="005151C3">
              <w:rPr>
                <w:b/>
                <w:sz w:val="26"/>
                <w:szCs w:val="26"/>
              </w:rPr>
              <w:t>Độc  lập - Tự  do - Hạnh  phúc</w:t>
            </w:r>
          </w:p>
          <w:p w14:paraId="1A0EFE82" w14:textId="1EFBC49E" w:rsidR="007B3C7D" w:rsidRPr="005151C3" w:rsidRDefault="007B3C7D" w:rsidP="008A16B8">
            <w:pPr>
              <w:ind w:right="-284" w:hanging="700"/>
              <w:jc w:val="center"/>
              <w:rPr>
                <w:sz w:val="26"/>
                <w:szCs w:val="26"/>
              </w:rPr>
            </w:pPr>
            <w:r>
              <w:rPr>
                <w:noProof/>
              </w:rPr>
              <mc:AlternateContent>
                <mc:Choice Requires="wps">
                  <w:drawing>
                    <wp:anchor distT="0" distB="0" distL="114300" distR="114300" simplePos="0" relativeHeight="251661312" behindDoc="0" locked="0" layoutInCell="1" allowOverlap="1" wp14:anchorId="0024EAD8" wp14:editId="5593B7B7">
                      <wp:simplePos x="0" y="0"/>
                      <wp:positionH relativeFrom="column">
                        <wp:posOffset>744220</wp:posOffset>
                      </wp:positionH>
                      <wp:positionV relativeFrom="paragraph">
                        <wp:posOffset>59055</wp:posOffset>
                      </wp:positionV>
                      <wp:extent cx="2112645" cy="635"/>
                      <wp:effectExtent l="0" t="0" r="20955" b="37465"/>
                      <wp:wrapNone/>
                      <wp:docPr id="29" name="Connector: Elbow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2645" cy="635"/>
                              </a:xfrm>
                              <a:prstGeom prst="bentConnector3">
                                <a:avLst>
                                  <a:gd name="adj1" fmla="val 49986"/>
                                </a:avLst>
                              </a:prstGeom>
                              <a:no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w14:anchorId="201CD355"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 o:spid="_x0000_s1026" type="#_x0000_t34" style="position:absolute;margin-left:58.6pt;margin-top:4.65pt;width:166.3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GG1wEAAI4DAAAOAAAAZHJzL2Uyb0RvYy54bWysU8Fu2zAMvQ/YPwi6L47TJkiMOD2k6y7d&#10;FqDdB9CSHGuTREFS4+TvR6lJtm63YT4Iovj4SD7S67ujNeygQtToWl5PppwpJ1Bqt2/5t+eHD0vO&#10;YgInwaBTLT+pyO8279+tR9+oGQ5opAqMSFxsRt/yISXfVFUUg7IQJ+iVI2ePwUIiM+wrGWAkdmuq&#10;2XS6qEYM0gcUKkZ6vX918k3h73sl0te+jyox03KqLZUzlLPLZ7VZQ7MP4ActzmXAP1RhQTtKeqW6&#10;hwTsJei/qKwWASP2aSLQVtj3WqjSA3VTT//o5mkAr0ovJE70V5ni/6MVXw5btwu5dHF0T/4RxY/I&#10;HG4HcHtVCng+eRpcnaWqRh+ba0g2ot8F1o2fURIGXhIWFY59sJmS+mPHIvbpKrY6JibocVbXs8Xt&#10;nDNBvsXNvPBDcwn1IaZPCi3Ll5Z3yqUtOkcDxXBTksDhMaaiuWQObM4vv9ec9dbQCA9g2O1qtVyc&#10;ec/oCpoLcw51+KCNKUtgHBtbvprP5oU9otEyOzMshn23NYERKfVRvjPtG5jViZbZaNvy5RUEzaBA&#10;fnSyZEmgzeudKjHuLGlWMa9sbDqUp124SE1DJ8SbrfrdLtG/fqPNTwAAAP//AwBQSwMEFAAGAAgA&#10;AAAhAHVJHF3dAAAABwEAAA8AAABkcnMvZG93bnJldi54bWxMjsFOwzAQRO9I/IO1SNyo05DSJsSp&#10;EAIkChdSOHBz4yWJiNchdtP077uc4Pg0o5mXryfbiREH3zpSMJ9FIJAqZ1qqFbxvH69WIHzQZHTn&#10;CBUc0cO6OD/LdWbcgd5wLEMteIR8phU0IfSZlL5q0Go/cz0SZ19usDowDrU0gz7wuO1kHEU30uqW&#10;+KHRPd43WH2Xe6tg84Dl5qPxz6/j+LT4Obaf2/hlodTlxXR3CyLgFP7K8KvP6lCw087tyXjRMc+X&#10;MVcVpNcgOE+SNAWxY05AFrn871+cAAAA//8DAFBLAQItABQABgAIAAAAIQC2gziS/gAAAOEBAAAT&#10;AAAAAAAAAAAAAAAAAAAAAABbQ29udGVudF9UeXBlc10ueG1sUEsBAi0AFAAGAAgAAAAhADj9If/W&#10;AAAAlAEAAAsAAAAAAAAAAAAAAAAALwEAAF9yZWxzLy5yZWxzUEsBAi0AFAAGAAgAAAAhAHMcIYbX&#10;AQAAjgMAAA4AAAAAAAAAAAAAAAAALgIAAGRycy9lMm9Eb2MueG1sUEsBAi0AFAAGAAgAAAAhAHVJ&#10;HF3dAAAABwEAAA8AAAAAAAAAAAAAAAAAMQQAAGRycy9kb3ducmV2LnhtbFBLBQYAAAAABAAEAPMA&#10;AAA7BQAAAAA=&#10;" adj="10797"/>
                  </w:pict>
                </mc:Fallback>
              </mc:AlternateContent>
            </w:r>
          </w:p>
          <w:p w14:paraId="4C46887C" w14:textId="77777777" w:rsidR="007B3C7D" w:rsidRPr="005151C3" w:rsidRDefault="007B3C7D" w:rsidP="008A16B8">
            <w:pPr>
              <w:ind w:right="-284" w:hanging="700"/>
              <w:jc w:val="right"/>
              <w:rPr>
                <w:sz w:val="26"/>
                <w:szCs w:val="26"/>
              </w:rPr>
            </w:pPr>
            <w:r w:rsidRPr="005151C3">
              <w:rPr>
                <w:sz w:val="26"/>
                <w:szCs w:val="26"/>
              </w:rPr>
              <w:t xml:space="preserve">..............., </w:t>
            </w:r>
            <w:r w:rsidRPr="005151C3">
              <w:rPr>
                <w:i/>
                <w:sz w:val="26"/>
                <w:szCs w:val="26"/>
              </w:rPr>
              <w:t>ngày</w:t>
            </w:r>
            <w:r w:rsidRPr="005151C3">
              <w:rPr>
                <w:sz w:val="26"/>
                <w:szCs w:val="26"/>
              </w:rPr>
              <w:t>........</w:t>
            </w:r>
            <w:r w:rsidRPr="005151C3">
              <w:rPr>
                <w:i/>
                <w:sz w:val="26"/>
                <w:szCs w:val="26"/>
              </w:rPr>
              <w:t xml:space="preserve"> tháng</w:t>
            </w:r>
            <w:r w:rsidRPr="005151C3">
              <w:rPr>
                <w:sz w:val="26"/>
                <w:szCs w:val="26"/>
              </w:rPr>
              <w:t>........</w:t>
            </w:r>
            <w:r w:rsidRPr="005151C3">
              <w:rPr>
                <w:i/>
                <w:sz w:val="26"/>
                <w:szCs w:val="26"/>
              </w:rPr>
              <w:t>năm 20</w:t>
            </w:r>
            <w:r w:rsidRPr="005151C3">
              <w:rPr>
                <w:sz w:val="26"/>
                <w:szCs w:val="26"/>
              </w:rPr>
              <w:t>…</w:t>
            </w:r>
            <w:r w:rsidRPr="005151C3">
              <w:rPr>
                <w:sz w:val="26"/>
                <w:szCs w:val="26"/>
                <w:lang w:val="en-US"/>
              </w:rPr>
              <w:t>…</w:t>
            </w:r>
            <w:r w:rsidRPr="005151C3">
              <w:rPr>
                <w:sz w:val="26"/>
                <w:szCs w:val="26"/>
              </w:rPr>
              <w:t>.....</w:t>
            </w:r>
          </w:p>
        </w:tc>
      </w:tr>
    </w:tbl>
    <w:p w14:paraId="0C384557" w14:textId="77777777" w:rsidR="007B3C7D" w:rsidRPr="005151C3" w:rsidRDefault="007B3C7D" w:rsidP="007B3C7D">
      <w:pPr>
        <w:spacing w:before="120"/>
        <w:jc w:val="center"/>
        <w:rPr>
          <w:b/>
          <w:sz w:val="26"/>
          <w:szCs w:val="26"/>
        </w:rPr>
      </w:pPr>
      <w:r w:rsidRPr="005151C3">
        <w:rPr>
          <w:b/>
          <w:sz w:val="26"/>
          <w:szCs w:val="26"/>
        </w:rPr>
        <w:t>ĐƠN ĐỀ NGHỊ XÂY DỰNG CÔNG TRÌNH THIẾT YẾU</w:t>
      </w:r>
    </w:p>
    <w:p w14:paraId="65C8D8A5" w14:textId="77777777" w:rsidR="007B3C7D" w:rsidRPr="005151C3" w:rsidRDefault="007B3C7D" w:rsidP="007B3C7D">
      <w:pPr>
        <w:spacing w:before="120"/>
        <w:jc w:val="center"/>
        <w:rPr>
          <w:b/>
          <w:sz w:val="26"/>
          <w:szCs w:val="26"/>
        </w:rPr>
      </w:pPr>
      <w:r w:rsidRPr="005151C3">
        <w:rPr>
          <w:b/>
          <w:sz w:val="26"/>
          <w:szCs w:val="26"/>
        </w:rPr>
        <w:t>TRONG PHẠM VI BẢO VỆ KẾT CẤU HẠ TẦNG GIAO THÔNG ĐƯỜNG BỘ</w:t>
      </w:r>
    </w:p>
    <w:p w14:paraId="652C1B10" w14:textId="77777777" w:rsidR="007B3C7D" w:rsidRPr="005151C3" w:rsidRDefault="007B3C7D" w:rsidP="007B3C7D">
      <w:pPr>
        <w:spacing w:before="120"/>
        <w:jc w:val="both"/>
        <w:rPr>
          <w:sz w:val="26"/>
          <w:szCs w:val="26"/>
          <w:lang w:val="en-US"/>
        </w:rPr>
      </w:pPr>
      <w:r w:rsidRPr="005151C3">
        <w:rPr>
          <w:sz w:val="26"/>
          <w:szCs w:val="26"/>
        </w:rPr>
        <w:t xml:space="preserve"> Chấp thuận xây dựng </w:t>
      </w:r>
      <w:r w:rsidRPr="005151C3">
        <w:rPr>
          <w:bCs/>
          <w:kern w:val="16"/>
          <w:sz w:val="26"/>
          <w:szCs w:val="26"/>
        </w:rPr>
        <w:t>(3</w:t>
      </w:r>
      <w:r w:rsidRPr="005151C3">
        <w:rPr>
          <w:sz w:val="26"/>
          <w:szCs w:val="26"/>
        </w:rPr>
        <w:t>) ………………………………………………………</w:t>
      </w:r>
    </w:p>
    <w:p w14:paraId="68172EF2" w14:textId="77777777" w:rsidR="007B3C7D" w:rsidRPr="005151C3" w:rsidRDefault="007B3C7D" w:rsidP="007B3C7D">
      <w:pPr>
        <w:spacing w:before="120"/>
        <w:jc w:val="center"/>
        <w:rPr>
          <w:b/>
          <w:sz w:val="26"/>
          <w:szCs w:val="26"/>
          <w:lang w:val="en-US"/>
        </w:rPr>
      </w:pPr>
      <w:r w:rsidRPr="005151C3">
        <w:rPr>
          <w:b/>
          <w:sz w:val="26"/>
          <w:szCs w:val="26"/>
        </w:rPr>
        <w:t xml:space="preserve">Kính gửi: </w:t>
      </w:r>
      <w:r w:rsidRPr="005151C3">
        <w:rPr>
          <w:b/>
          <w:sz w:val="26"/>
          <w:szCs w:val="26"/>
          <w:lang w:val="en-US"/>
        </w:rPr>
        <w:t>Sở Giao thông vận tải Đồng Tháp.</w:t>
      </w:r>
    </w:p>
    <w:p w14:paraId="5C70D699" w14:textId="77777777" w:rsidR="007B3C7D" w:rsidRPr="005151C3" w:rsidRDefault="007B3C7D" w:rsidP="007B3C7D">
      <w:pPr>
        <w:spacing w:before="120"/>
        <w:ind w:firstLine="567"/>
        <w:jc w:val="both"/>
        <w:rPr>
          <w:sz w:val="26"/>
          <w:szCs w:val="26"/>
        </w:rPr>
      </w:pPr>
      <w:r w:rsidRPr="005151C3">
        <w:rPr>
          <w:sz w:val="26"/>
          <w:szCs w:val="26"/>
          <w:lang w:val="en-US"/>
        </w:rPr>
        <w:tab/>
        <w:t>Căn cứ</w:t>
      </w:r>
      <w:r w:rsidRPr="005151C3">
        <w:rPr>
          <w:sz w:val="26"/>
          <w:szCs w:val="26"/>
        </w:rPr>
        <w:t xml:space="preserve"> Nghị định số 11/2010/NĐ-CP ngày 24</w:t>
      </w:r>
      <w:r w:rsidRPr="005151C3">
        <w:rPr>
          <w:sz w:val="26"/>
          <w:szCs w:val="26"/>
          <w:lang w:val="en-US"/>
        </w:rPr>
        <w:t xml:space="preserve"> tháng </w:t>
      </w:r>
      <w:r w:rsidRPr="005151C3">
        <w:rPr>
          <w:sz w:val="26"/>
          <w:szCs w:val="26"/>
        </w:rPr>
        <w:t>02</w:t>
      </w:r>
      <w:r w:rsidRPr="005151C3">
        <w:rPr>
          <w:sz w:val="26"/>
          <w:szCs w:val="26"/>
          <w:lang w:val="en-US"/>
        </w:rPr>
        <w:t xml:space="preserve"> năm </w:t>
      </w:r>
      <w:r w:rsidRPr="005151C3">
        <w:rPr>
          <w:sz w:val="26"/>
          <w:szCs w:val="26"/>
        </w:rPr>
        <w:t>2010 của Chính phủ Quy định về quản lý và bảo vệ kết cấu hạ tầng giao thông đường bộ.</w:t>
      </w:r>
    </w:p>
    <w:p w14:paraId="6FE59FDE" w14:textId="77777777" w:rsidR="007B3C7D" w:rsidRPr="005151C3" w:rsidRDefault="007B3C7D" w:rsidP="007B3C7D">
      <w:pPr>
        <w:spacing w:before="120"/>
        <w:ind w:firstLine="567"/>
        <w:jc w:val="both"/>
        <w:rPr>
          <w:sz w:val="26"/>
          <w:szCs w:val="26"/>
          <w:lang w:val="en-US"/>
        </w:rPr>
      </w:pPr>
      <w:r w:rsidRPr="005151C3">
        <w:rPr>
          <w:sz w:val="26"/>
          <w:szCs w:val="26"/>
          <w:lang w:val="en-US"/>
        </w:rPr>
        <w:t>-</w:t>
      </w:r>
      <w:r w:rsidRPr="005151C3">
        <w:rPr>
          <w:sz w:val="26"/>
          <w:szCs w:val="26"/>
        </w:rPr>
        <w:t xml:space="preserve"> Nghị định số 11</w:t>
      </w:r>
      <w:r w:rsidRPr="005151C3">
        <w:rPr>
          <w:sz w:val="26"/>
          <w:szCs w:val="26"/>
          <w:lang w:val="en-US"/>
        </w:rPr>
        <w:t>7</w:t>
      </w:r>
      <w:r w:rsidRPr="005151C3">
        <w:rPr>
          <w:sz w:val="26"/>
          <w:szCs w:val="26"/>
        </w:rPr>
        <w:t>/20</w:t>
      </w:r>
      <w:r w:rsidRPr="005151C3">
        <w:rPr>
          <w:sz w:val="26"/>
          <w:szCs w:val="26"/>
          <w:lang w:val="en-US"/>
        </w:rPr>
        <w:t>21</w:t>
      </w:r>
      <w:r w:rsidRPr="005151C3">
        <w:rPr>
          <w:sz w:val="26"/>
          <w:szCs w:val="26"/>
        </w:rPr>
        <w:t>/NĐ-CP ngày 2</w:t>
      </w:r>
      <w:r w:rsidRPr="005151C3">
        <w:rPr>
          <w:sz w:val="26"/>
          <w:szCs w:val="26"/>
          <w:lang w:val="en-US"/>
        </w:rPr>
        <w:t>2 tháng 1</w:t>
      </w:r>
      <w:r w:rsidRPr="005151C3">
        <w:rPr>
          <w:sz w:val="26"/>
          <w:szCs w:val="26"/>
        </w:rPr>
        <w:t>2</w:t>
      </w:r>
      <w:r w:rsidRPr="005151C3">
        <w:rPr>
          <w:sz w:val="26"/>
          <w:szCs w:val="26"/>
          <w:lang w:val="en-US"/>
        </w:rPr>
        <w:t xml:space="preserve"> năm </w:t>
      </w:r>
      <w:r w:rsidRPr="005151C3">
        <w:rPr>
          <w:sz w:val="26"/>
          <w:szCs w:val="26"/>
        </w:rPr>
        <w:t>20</w:t>
      </w:r>
      <w:r w:rsidRPr="005151C3">
        <w:rPr>
          <w:sz w:val="26"/>
          <w:szCs w:val="26"/>
          <w:lang w:val="en-US"/>
        </w:rPr>
        <w:t>21</w:t>
      </w:r>
      <w:r w:rsidRPr="005151C3">
        <w:rPr>
          <w:sz w:val="26"/>
          <w:szCs w:val="26"/>
        </w:rPr>
        <w:t xml:space="preserve"> của Chính phủ sửa đổi, bổ sung một số điều của Nghị định số 11/2010/NĐ-CP ngày 24/02/2010 của Chính phủ Quy định về quản lý và bảo vệ kết cấu hạ tầng giao thông đường bộ.</w:t>
      </w:r>
    </w:p>
    <w:p w14:paraId="57330441" w14:textId="77777777" w:rsidR="007B3C7D" w:rsidRPr="005151C3" w:rsidRDefault="007B3C7D" w:rsidP="007B3C7D">
      <w:pPr>
        <w:spacing w:before="120"/>
        <w:ind w:firstLine="567"/>
        <w:jc w:val="both"/>
        <w:rPr>
          <w:sz w:val="26"/>
          <w:szCs w:val="26"/>
          <w:lang w:val="en-US"/>
        </w:rPr>
      </w:pPr>
      <w:r w:rsidRPr="005151C3">
        <w:rPr>
          <w:sz w:val="26"/>
          <w:szCs w:val="26"/>
          <w:lang w:val="en-US"/>
        </w:rPr>
        <w:lastRenderedPageBreak/>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 tháng 9 năm 2015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h</w:t>
      </w:r>
      <w:r w:rsidRPr="005151C3">
        <w:rPr>
          <w:sz w:val="26"/>
          <w:szCs w:val="26"/>
          <w:lang w:val="hr-HR"/>
        </w:rPr>
        <w:t>ư</w:t>
      </w:r>
      <w:r w:rsidRPr="005151C3">
        <w:rPr>
          <w:sz w:val="26"/>
          <w:szCs w:val="26"/>
        </w:rPr>
        <w:t>ớng dẫn thực hiện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5B370E26" w14:textId="77777777" w:rsidR="007B3C7D" w:rsidRPr="005151C3" w:rsidRDefault="007B3C7D" w:rsidP="007B3C7D">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35/2017/</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09/10/2017, </w:t>
      </w:r>
      <w:r w:rsidRPr="005151C3">
        <w:rPr>
          <w:sz w:val="26"/>
          <w:szCs w:val="26"/>
          <w:lang w:val="en-US"/>
        </w:rPr>
        <w:t xml:space="preserve">sửa đổi bổ sung một số điều của thông tư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23/9/2015 </w:t>
      </w:r>
      <w:r w:rsidRPr="005151C3">
        <w:rPr>
          <w:sz w:val="26"/>
          <w:szCs w:val="26"/>
        </w:rPr>
        <w:t xml:space="preserve">của Bộ </w:t>
      </w:r>
      <w:r w:rsidRPr="005151C3">
        <w:rPr>
          <w:sz w:val="26"/>
          <w:szCs w:val="26"/>
          <w:lang w:val="en-US"/>
        </w:rPr>
        <w:t xml:space="preserve">Trưởng Bộ Giao thông vận tải </w:t>
      </w:r>
      <w:r w:rsidRPr="005151C3">
        <w:rPr>
          <w:sz w:val="26"/>
          <w:szCs w:val="26"/>
        </w:rPr>
        <w:t>h</w:t>
      </w:r>
      <w:r w:rsidRPr="005151C3">
        <w:rPr>
          <w:sz w:val="26"/>
          <w:szCs w:val="26"/>
          <w:lang w:val="hr-HR"/>
        </w:rPr>
        <w:t>ư</w:t>
      </w:r>
      <w:r w:rsidRPr="005151C3">
        <w:rPr>
          <w:sz w:val="26"/>
          <w:szCs w:val="26"/>
        </w:rPr>
        <w:t>ớng dẫn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6A26AE28" w14:textId="77777777" w:rsidR="007B3C7D" w:rsidRPr="005151C3" w:rsidRDefault="007B3C7D" w:rsidP="007B3C7D">
      <w:pPr>
        <w:spacing w:before="120"/>
        <w:ind w:firstLine="567"/>
        <w:jc w:val="both"/>
        <w:rPr>
          <w:sz w:val="26"/>
          <w:szCs w:val="26"/>
          <w:lang w:val="en-US"/>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39/2021/</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31 tháng 12 năm 2021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w:t>
      </w:r>
      <w:r w:rsidRPr="005151C3">
        <w:rPr>
          <w:sz w:val="26"/>
          <w:szCs w:val="26"/>
          <w:lang w:val="en-US"/>
        </w:rPr>
        <w:t>sửa đổi bổ sung một số điều của</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 tháng 9 năm 2015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h</w:t>
      </w:r>
      <w:r w:rsidRPr="005151C3">
        <w:rPr>
          <w:sz w:val="26"/>
          <w:szCs w:val="26"/>
          <w:lang w:val="hr-HR"/>
        </w:rPr>
        <w:t>ư</w:t>
      </w:r>
      <w:r w:rsidRPr="005151C3">
        <w:rPr>
          <w:sz w:val="26"/>
          <w:szCs w:val="26"/>
        </w:rPr>
        <w:t>ớng dẫn thực hiện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68F41303" w14:textId="77777777" w:rsidR="007B3C7D" w:rsidRPr="005151C3" w:rsidRDefault="007B3C7D" w:rsidP="007B3C7D">
      <w:pPr>
        <w:spacing w:before="120"/>
        <w:ind w:firstLine="567"/>
        <w:jc w:val="both"/>
        <w:rPr>
          <w:sz w:val="26"/>
          <w:szCs w:val="26"/>
          <w:lang w:val="en-US"/>
        </w:rPr>
      </w:pPr>
      <w:r w:rsidRPr="005151C3">
        <w:rPr>
          <w:sz w:val="26"/>
          <w:szCs w:val="26"/>
          <w:lang w:val="en-US"/>
        </w:rPr>
        <w:t>Căn cứ</w:t>
      </w:r>
      <w:r w:rsidRPr="005151C3">
        <w:rPr>
          <w:sz w:val="26"/>
          <w:szCs w:val="26"/>
        </w:rPr>
        <w:t xml:space="preserve"> Thông tư số 13/2020/TT-BGTVT ngày 29</w:t>
      </w:r>
      <w:r w:rsidRPr="005151C3">
        <w:rPr>
          <w:sz w:val="26"/>
          <w:szCs w:val="26"/>
          <w:lang w:val="en-US"/>
        </w:rPr>
        <w:t xml:space="preserve"> tháng </w:t>
      </w:r>
      <w:r w:rsidRPr="005151C3">
        <w:rPr>
          <w:sz w:val="26"/>
          <w:szCs w:val="26"/>
        </w:rPr>
        <w:t>6</w:t>
      </w:r>
      <w:r w:rsidRPr="005151C3">
        <w:rPr>
          <w:sz w:val="26"/>
          <w:szCs w:val="26"/>
          <w:lang w:val="en-US"/>
        </w:rPr>
        <w:t xml:space="preserve"> năm </w:t>
      </w:r>
      <w:r w:rsidRPr="005151C3">
        <w:rPr>
          <w:sz w:val="26"/>
          <w:szCs w:val="26"/>
        </w:rPr>
        <w:t>2020</w:t>
      </w:r>
      <w:r w:rsidRPr="005151C3">
        <w:rPr>
          <w:sz w:val="26"/>
          <w:szCs w:val="26"/>
          <w:lang w:val="en-US"/>
        </w:rPr>
        <w:t xml:space="preserve"> </w:t>
      </w:r>
      <w:r w:rsidRPr="005151C3">
        <w:rPr>
          <w:sz w:val="26"/>
          <w:szCs w:val="26"/>
        </w:rPr>
        <w:t xml:space="preserve">sửa đổi, bổ sung một số điều của Thông tư số 50/2015/TT-BGTVT ngày 23 tháng 9 năm 2015 của Bộ trưởng Bộ </w:t>
      </w:r>
      <w:r w:rsidRPr="005151C3">
        <w:rPr>
          <w:sz w:val="26"/>
          <w:szCs w:val="26"/>
          <w:lang w:val="en-US"/>
        </w:rPr>
        <w:t>Giao thông vận tải</w:t>
      </w:r>
      <w:r w:rsidRPr="005151C3">
        <w:rPr>
          <w:sz w:val="26"/>
          <w:szCs w:val="26"/>
        </w:rPr>
        <w:t xml:space="preserve"> hướng dẫn thực hiện một số điều của Nghị định số 11/2010/NĐ-CP ngày 24 tháng 02 năm 2010 của Chính phủ quy định về quản lý và bảo vệ kết cấu hạ tầng giao thông đường và Thông tư số 35/2017/TT-BGTVT ngày 09 tháng 10 năm 2017 của Bộ trưởng Bộ Giao thông vận tải sửa đổi, bổ sung một số điều của Thông tư số 50/2015/TT-BGTVT ngày 23 tháng 9 năm 2015 của Bộ trưởng </w:t>
      </w:r>
      <w:r w:rsidRPr="005151C3">
        <w:rPr>
          <w:sz w:val="26"/>
          <w:szCs w:val="26"/>
          <w:lang w:val="en-US"/>
        </w:rPr>
        <w:t>Bộ Giao thông vận tải</w:t>
      </w:r>
      <w:r w:rsidRPr="005151C3">
        <w:rPr>
          <w:sz w:val="26"/>
          <w:szCs w:val="26"/>
        </w:rPr>
        <w:t xml:space="preserve"> hướng dẫn thực hiện một số điều của Nghị định số 11/2010/NĐ-CP ngày 24 tháng 02 năm 2010 của Chính phủ quy định về quản lý và bảo vệ kết cấu hạ tầng giao thông đường bộ.</w:t>
      </w:r>
    </w:p>
    <w:p w14:paraId="768A5C2A" w14:textId="77777777" w:rsidR="007B3C7D" w:rsidRPr="005151C3" w:rsidRDefault="007B3C7D" w:rsidP="007B3C7D">
      <w:pPr>
        <w:spacing w:before="120"/>
        <w:ind w:firstLine="567"/>
        <w:jc w:val="both"/>
        <w:rPr>
          <w:sz w:val="26"/>
          <w:szCs w:val="26"/>
        </w:rPr>
      </w:pPr>
      <w:r w:rsidRPr="005151C3">
        <w:rPr>
          <w:sz w:val="26"/>
          <w:szCs w:val="26"/>
          <w:lang w:val="en-US"/>
        </w:rPr>
        <w:t>Căn cứ</w:t>
      </w:r>
      <w:r w:rsidRPr="005151C3">
        <w:rPr>
          <w:sz w:val="26"/>
          <w:szCs w:val="26"/>
        </w:rPr>
        <w:t xml:space="preserve"> Quyết định số 30/2012/QĐ-UBND ngày 20</w:t>
      </w:r>
      <w:r w:rsidRPr="005151C3">
        <w:rPr>
          <w:sz w:val="26"/>
          <w:szCs w:val="26"/>
          <w:lang w:val="en-US"/>
        </w:rPr>
        <w:t xml:space="preserve"> tháng </w:t>
      </w:r>
      <w:r w:rsidRPr="005151C3">
        <w:rPr>
          <w:sz w:val="26"/>
          <w:szCs w:val="26"/>
        </w:rPr>
        <w:t>8</w:t>
      </w:r>
      <w:r w:rsidRPr="005151C3">
        <w:rPr>
          <w:sz w:val="26"/>
          <w:szCs w:val="26"/>
          <w:lang w:val="en-US"/>
        </w:rPr>
        <w:t xml:space="preserve"> năm </w:t>
      </w:r>
      <w:r w:rsidRPr="005151C3">
        <w:rPr>
          <w:sz w:val="26"/>
          <w:szCs w:val="26"/>
        </w:rPr>
        <w:t>2012 của Ủy ban nhân dân tỉnh Đồng Tháp Ban hành Quy định việc quản lý và bảo vệ kết cấu hạ tầng giao thông đường bộ trên địa bàn tỉnh Đồng Tháp.</w:t>
      </w:r>
    </w:p>
    <w:p w14:paraId="34FE9DB0" w14:textId="77777777" w:rsidR="007B3C7D" w:rsidRPr="005151C3" w:rsidRDefault="007B3C7D" w:rsidP="007B3C7D">
      <w:pPr>
        <w:spacing w:before="120"/>
        <w:jc w:val="both"/>
        <w:rPr>
          <w:sz w:val="26"/>
          <w:szCs w:val="26"/>
        </w:rPr>
      </w:pPr>
      <w:r w:rsidRPr="005151C3">
        <w:rPr>
          <w:sz w:val="26"/>
          <w:szCs w:val="26"/>
          <w:lang w:val="en-US"/>
        </w:rPr>
        <w:tab/>
      </w:r>
      <w:r w:rsidRPr="005151C3">
        <w:rPr>
          <w:sz w:val="26"/>
          <w:szCs w:val="26"/>
        </w:rPr>
        <w:t>Căn cứ (</w:t>
      </w:r>
      <w:r w:rsidRPr="005151C3">
        <w:rPr>
          <w:sz w:val="26"/>
          <w:szCs w:val="26"/>
          <w:lang w:val="en-US"/>
        </w:rPr>
        <w:t>4</w:t>
      </w:r>
      <w:r w:rsidRPr="005151C3">
        <w:rPr>
          <w:sz w:val="26"/>
          <w:szCs w:val="26"/>
        </w:rPr>
        <w:t>) …………………………………………</w:t>
      </w:r>
    </w:p>
    <w:p w14:paraId="26F4281B" w14:textId="77777777" w:rsidR="007B3C7D" w:rsidRPr="005151C3" w:rsidRDefault="007B3C7D" w:rsidP="007B3C7D">
      <w:pPr>
        <w:spacing w:before="120"/>
        <w:jc w:val="both"/>
        <w:rPr>
          <w:sz w:val="26"/>
          <w:szCs w:val="26"/>
          <w:lang w:val="en-US"/>
        </w:rPr>
      </w:pPr>
      <w:r w:rsidRPr="005151C3">
        <w:rPr>
          <w:sz w:val="26"/>
          <w:szCs w:val="26"/>
        </w:rPr>
        <w:t xml:space="preserve"> </w:t>
      </w:r>
      <w:r w:rsidRPr="005151C3">
        <w:rPr>
          <w:sz w:val="26"/>
          <w:szCs w:val="26"/>
          <w:lang w:val="en-US"/>
        </w:rPr>
        <w:tab/>
      </w:r>
      <w:r w:rsidRPr="005151C3">
        <w:rPr>
          <w:sz w:val="26"/>
          <w:szCs w:val="26"/>
        </w:rPr>
        <w:t>(2)…………………………………………… đề nghị được chấp thuận xây dựng công trình(</w:t>
      </w:r>
      <w:r w:rsidRPr="005151C3">
        <w:rPr>
          <w:sz w:val="26"/>
          <w:szCs w:val="26"/>
          <w:lang w:val="en-US"/>
        </w:rPr>
        <w:t>5</w:t>
      </w:r>
      <w:r w:rsidRPr="005151C3">
        <w:rPr>
          <w:sz w:val="26"/>
          <w:szCs w:val="26"/>
        </w:rPr>
        <w:t>)…………………………………………………………… trong phạm vi bảo vệ kết cấu hạ tầng giao thông đường bộ của (</w:t>
      </w:r>
      <w:r w:rsidRPr="005151C3">
        <w:rPr>
          <w:sz w:val="26"/>
          <w:szCs w:val="26"/>
          <w:lang w:val="en-US"/>
        </w:rPr>
        <w:t>6</w:t>
      </w:r>
      <w:r w:rsidRPr="005151C3">
        <w:rPr>
          <w:sz w:val="26"/>
          <w:szCs w:val="26"/>
        </w:rPr>
        <w:t>)……………………………..……....</w:t>
      </w:r>
      <w:r w:rsidRPr="005151C3">
        <w:rPr>
          <w:sz w:val="26"/>
          <w:szCs w:val="26"/>
          <w:lang w:val="en-US"/>
        </w:rPr>
        <w:t>..........</w:t>
      </w:r>
    </w:p>
    <w:p w14:paraId="7FB34C00" w14:textId="77777777" w:rsidR="007B3C7D" w:rsidRPr="005151C3" w:rsidRDefault="007B3C7D" w:rsidP="007B3C7D">
      <w:pPr>
        <w:spacing w:before="120"/>
        <w:ind w:firstLine="700"/>
        <w:jc w:val="both"/>
        <w:rPr>
          <w:sz w:val="26"/>
          <w:szCs w:val="26"/>
        </w:rPr>
      </w:pPr>
      <w:r w:rsidRPr="005151C3">
        <w:rPr>
          <w:sz w:val="26"/>
          <w:szCs w:val="26"/>
        </w:rPr>
        <w:t>Gửi kèm theo các tài liệu sau:</w:t>
      </w:r>
    </w:p>
    <w:p w14:paraId="1C77A50C" w14:textId="77777777" w:rsidR="007B3C7D" w:rsidRPr="005151C3" w:rsidRDefault="007B3C7D" w:rsidP="007B3C7D">
      <w:pPr>
        <w:spacing w:before="120"/>
        <w:jc w:val="both"/>
        <w:rPr>
          <w:sz w:val="26"/>
          <w:szCs w:val="26"/>
        </w:rPr>
      </w:pPr>
      <w:r w:rsidRPr="005151C3">
        <w:rPr>
          <w:sz w:val="26"/>
          <w:szCs w:val="26"/>
          <w:lang w:val="en-US"/>
        </w:rPr>
        <w:tab/>
      </w:r>
      <w:r w:rsidRPr="005151C3">
        <w:rPr>
          <w:sz w:val="26"/>
          <w:szCs w:val="26"/>
        </w:rPr>
        <w:t>- Hồ sơ thiết kế của (...</w:t>
      </w:r>
      <w:r w:rsidRPr="005151C3">
        <w:rPr>
          <w:sz w:val="26"/>
          <w:szCs w:val="26"/>
          <w:lang w:val="en-US"/>
        </w:rPr>
        <w:t>5</w:t>
      </w:r>
      <w:r w:rsidRPr="005151C3">
        <w:rPr>
          <w:sz w:val="26"/>
          <w:szCs w:val="26"/>
        </w:rPr>
        <w:t>...);</w:t>
      </w:r>
    </w:p>
    <w:p w14:paraId="35037961" w14:textId="77777777" w:rsidR="007B3C7D" w:rsidRPr="005151C3" w:rsidRDefault="007B3C7D" w:rsidP="007B3C7D">
      <w:pPr>
        <w:spacing w:before="120"/>
        <w:jc w:val="both"/>
        <w:rPr>
          <w:sz w:val="26"/>
          <w:szCs w:val="26"/>
        </w:rPr>
      </w:pPr>
      <w:r w:rsidRPr="005151C3">
        <w:rPr>
          <w:sz w:val="26"/>
          <w:szCs w:val="26"/>
          <w:lang w:val="en-US"/>
        </w:rPr>
        <w:tab/>
      </w:r>
      <w:r w:rsidRPr="005151C3">
        <w:rPr>
          <w:sz w:val="26"/>
          <w:szCs w:val="26"/>
        </w:rPr>
        <w:t>- Bản sao (</w:t>
      </w:r>
      <w:r w:rsidRPr="005151C3">
        <w:rPr>
          <w:sz w:val="26"/>
          <w:szCs w:val="26"/>
          <w:lang w:val="en-US"/>
        </w:rPr>
        <w:t>7</w:t>
      </w:r>
      <w:r w:rsidRPr="005151C3">
        <w:rPr>
          <w:sz w:val="26"/>
          <w:szCs w:val="26"/>
        </w:rPr>
        <w:t>)……………………………… Báo cáo kết quả thẩm tra Hồ sơ thiết kế của (</w:t>
      </w:r>
      <w:r w:rsidRPr="005151C3">
        <w:rPr>
          <w:sz w:val="26"/>
          <w:szCs w:val="26"/>
          <w:lang w:val="en-US"/>
        </w:rPr>
        <w:t>5)</w:t>
      </w:r>
      <w:r w:rsidRPr="005151C3">
        <w:rPr>
          <w:sz w:val="26"/>
          <w:szCs w:val="26"/>
        </w:rPr>
        <w:t>…......…………………..…………do</w:t>
      </w:r>
      <w:r w:rsidRPr="005151C3">
        <w:rPr>
          <w:sz w:val="26"/>
          <w:szCs w:val="26"/>
          <w:lang w:val="en-US"/>
        </w:rPr>
        <w:t xml:space="preserve"> </w:t>
      </w:r>
      <w:r w:rsidRPr="005151C3">
        <w:rPr>
          <w:sz w:val="26"/>
          <w:szCs w:val="26"/>
        </w:rPr>
        <w:t>(</w:t>
      </w:r>
      <w:r w:rsidRPr="005151C3">
        <w:rPr>
          <w:sz w:val="26"/>
          <w:szCs w:val="26"/>
          <w:lang w:val="en-US"/>
        </w:rPr>
        <w:t>8</w:t>
      </w:r>
      <w:r w:rsidRPr="005151C3">
        <w:rPr>
          <w:sz w:val="26"/>
          <w:szCs w:val="26"/>
        </w:rPr>
        <w:t>)……..…</w:t>
      </w:r>
      <w:r w:rsidRPr="005151C3">
        <w:rPr>
          <w:sz w:val="26"/>
          <w:szCs w:val="26"/>
          <w:lang w:val="en-US"/>
        </w:rPr>
        <w:t>……………</w:t>
      </w:r>
      <w:r w:rsidRPr="005151C3">
        <w:rPr>
          <w:sz w:val="26"/>
          <w:szCs w:val="26"/>
        </w:rPr>
        <w:t>………thực hiện.</w:t>
      </w:r>
    </w:p>
    <w:p w14:paraId="615444AB" w14:textId="77777777" w:rsidR="007B3C7D" w:rsidRPr="005151C3" w:rsidRDefault="007B3C7D" w:rsidP="007B3C7D">
      <w:pPr>
        <w:spacing w:before="120"/>
        <w:jc w:val="both"/>
        <w:rPr>
          <w:sz w:val="26"/>
          <w:szCs w:val="26"/>
          <w:lang w:val="en-US"/>
        </w:rPr>
      </w:pPr>
      <w:r w:rsidRPr="005151C3">
        <w:rPr>
          <w:sz w:val="26"/>
          <w:szCs w:val="26"/>
          <w:lang w:val="en-US"/>
        </w:rPr>
        <w:tab/>
        <w:t xml:space="preserve">- </w:t>
      </w:r>
      <w:r w:rsidRPr="005151C3">
        <w:rPr>
          <w:sz w:val="26"/>
          <w:szCs w:val="26"/>
        </w:rPr>
        <w:t>(</w:t>
      </w:r>
      <w:r w:rsidRPr="005151C3">
        <w:rPr>
          <w:sz w:val="26"/>
          <w:szCs w:val="26"/>
          <w:lang w:val="en-US"/>
        </w:rPr>
        <w:t>9</w:t>
      </w:r>
      <w:r w:rsidRPr="005151C3">
        <w:rPr>
          <w:sz w:val="26"/>
          <w:szCs w:val="26"/>
        </w:rPr>
        <w:t>)……………………………………………….………………………</w:t>
      </w:r>
    </w:p>
    <w:p w14:paraId="78DB4A6E" w14:textId="77777777" w:rsidR="007B3C7D" w:rsidRPr="005151C3" w:rsidRDefault="007B3C7D" w:rsidP="007B3C7D">
      <w:pPr>
        <w:spacing w:before="120"/>
        <w:jc w:val="both"/>
        <w:rPr>
          <w:sz w:val="26"/>
          <w:szCs w:val="26"/>
        </w:rPr>
      </w:pPr>
      <w:r w:rsidRPr="005151C3">
        <w:rPr>
          <w:sz w:val="26"/>
          <w:szCs w:val="26"/>
        </w:rPr>
        <w:t xml:space="preserve"> </w:t>
      </w:r>
      <w:r w:rsidRPr="005151C3">
        <w:rPr>
          <w:sz w:val="26"/>
          <w:szCs w:val="26"/>
          <w:lang w:val="en-US"/>
        </w:rPr>
        <w:tab/>
      </w:r>
      <w:r w:rsidRPr="005151C3">
        <w:rPr>
          <w:sz w:val="26"/>
          <w:szCs w:val="26"/>
        </w:rPr>
        <w:t xml:space="preserve">(2)………………………………………………… cam kết tự di chuyển hoặc cải tạo công trình thiết yếu và không đòi bồi thường khi ngành đường bộ có yêu cầu di chuyển hoặc cải tạo; đồng thời, hoàn chỉnh các thủ tục theo quy định của pháp luật có liên quan để </w:t>
      </w:r>
      <w:r w:rsidRPr="005151C3">
        <w:rPr>
          <w:sz w:val="26"/>
          <w:szCs w:val="26"/>
        </w:rPr>
        <w:lastRenderedPageBreak/>
        <w:t xml:space="preserve">công trình thiết yếu được triển khai xây dựng trong thời hạn có hiệu lực của Văn bản chấp thuận. </w:t>
      </w:r>
    </w:p>
    <w:p w14:paraId="0FC356E6" w14:textId="77777777" w:rsidR="007B3C7D" w:rsidRPr="005151C3" w:rsidRDefault="007B3C7D" w:rsidP="007B3C7D">
      <w:pPr>
        <w:spacing w:before="120"/>
        <w:ind w:firstLine="698"/>
        <w:jc w:val="both"/>
        <w:rPr>
          <w:sz w:val="26"/>
          <w:szCs w:val="26"/>
        </w:rPr>
      </w:pPr>
      <w:r w:rsidRPr="005151C3">
        <w:rPr>
          <w:sz w:val="26"/>
          <w:szCs w:val="26"/>
        </w:rPr>
        <w:t>Địa chỉ liên hệ: …………………………………….</w:t>
      </w:r>
    </w:p>
    <w:p w14:paraId="53E96FA0" w14:textId="77777777" w:rsidR="007B3C7D" w:rsidRPr="005151C3" w:rsidRDefault="007B3C7D" w:rsidP="007B3C7D">
      <w:pPr>
        <w:spacing w:before="120"/>
        <w:ind w:firstLine="700"/>
        <w:jc w:val="both"/>
        <w:rPr>
          <w:sz w:val="26"/>
          <w:szCs w:val="26"/>
        </w:rPr>
      </w:pPr>
      <w:r w:rsidRPr="005151C3">
        <w:rPr>
          <w:sz w:val="26"/>
          <w:szCs w:val="26"/>
        </w:rPr>
        <w:t>Số điện thoại: ……………………………………..</w:t>
      </w:r>
    </w:p>
    <w:p w14:paraId="3D6C1E33" w14:textId="0F5D5995" w:rsidR="007B3C7D" w:rsidRPr="005151C3" w:rsidRDefault="007B3C7D" w:rsidP="007B3C7D">
      <w:pPr>
        <w:rPr>
          <w:b/>
          <w:i/>
          <w:sz w:val="26"/>
          <w:szCs w:val="26"/>
        </w:rPr>
      </w:pPr>
      <w:r>
        <w:rPr>
          <w:noProof/>
        </w:rPr>
        <mc:AlternateContent>
          <mc:Choice Requires="wps">
            <w:drawing>
              <wp:anchor distT="0" distB="0" distL="114300" distR="114300" simplePos="0" relativeHeight="251659264" behindDoc="0" locked="0" layoutInCell="1" allowOverlap="1" wp14:anchorId="23521AD7" wp14:editId="1D52DFB8">
                <wp:simplePos x="0" y="0"/>
                <wp:positionH relativeFrom="column">
                  <wp:posOffset>2468245</wp:posOffset>
                </wp:positionH>
                <wp:positionV relativeFrom="paragraph">
                  <wp:posOffset>22225</wp:posOffset>
                </wp:positionV>
                <wp:extent cx="3488055" cy="984250"/>
                <wp:effectExtent l="0" t="0" r="0" b="6350"/>
                <wp:wrapNone/>
                <wp:docPr id="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055" cy="984250"/>
                        </a:xfrm>
                        <a:prstGeom prst="rect">
                          <a:avLst/>
                        </a:prstGeom>
                        <a:noFill/>
                        <a:ln>
                          <a:noFill/>
                        </a:ln>
                      </wps:spPr>
                      <wps:txbx>
                        <w:txbxContent>
                          <w:p w14:paraId="5576565E" w14:textId="77777777" w:rsidR="007B3C7D" w:rsidRPr="004416F6" w:rsidRDefault="007B3C7D" w:rsidP="007B3C7D">
                            <w:pPr>
                              <w:jc w:val="both"/>
                            </w:pPr>
                            <w:r w:rsidRPr="00AB3AA6">
                              <w:t>(2) …………………………</w:t>
                            </w:r>
                            <w:r>
                              <w:t>………</w:t>
                            </w:r>
                            <w:r w:rsidRPr="00AB3AA6">
                              <w:t>………………</w:t>
                            </w:r>
                          </w:p>
                          <w:p w14:paraId="37DC2FF0" w14:textId="77777777" w:rsidR="007B3C7D" w:rsidRPr="00A91C8E" w:rsidRDefault="007B3C7D" w:rsidP="007B3C7D">
                            <w:pPr>
                              <w:jc w:val="center"/>
                              <w:rPr>
                                <w:b/>
                                <w:snapToGrid w:val="0"/>
                                <w:sz w:val="26"/>
                                <w:szCs w:val="26"/>
                              </w:rPr>
                            </w:pPr>
                            <w:r w:rsidRPr="00A91C8E">
                              <w:rPr>
                                <w:b/>
                                <w:snapToGrid w:val="0"/>
                                <w:sz w:val="26"/>
                                <w:szCs w:val="26"/>
                              </w:rPr>
                              <w:t>QUYỀN HẠN, CHỨC VỤ CỦA NGƯỜI KÝ</w:t>
                            </w:r>
                          </w:p>
                          <w:p w14:paraId="1527D139" w14:textId="77777777" w:rsidR="007B3C7D" w:rsidRPr="00A91C8E" w:rsidRDefault="007B3C7D" w:rsidP="007B3C7D">
                            <w:pPr>
                              <w:jc w:val="center"/>
                              <w:rPr>
                                <w:sz w:val="26"/>
                                <w:szCs w:val="26"/>
                              </w:rPr>
                            </w:pPr>
                            <w:r w:rsidRPr="00A91C8E">
                              <w:rPr>
                                <w:sz w:val="26"/>
                                <w:szCs w:val="26"/>
                              </w:rPr>
                              <w:t>(ký, ghi rõ họ tên và đóng dấu)</w:t>
                            </w:r>
                          </w:p>
                          <w:p w14:paraId="339232AD" w14:textId="77777777" w:rsidR="007B3C7D" w:rsidRDefault="007B3C7D" w:rsidP="007B3C7D">
                            <w:pPr>
                              <w:jc w:val="center"/>
                            </w:pPr>
                          </w:p>
                          <w:p w14:paraId="0AAEEED1" w14:textId="77777777" w:rsidR="007B3C7D" w:rsidRPr="00464ACC" w:rsidRDefault="007B3C7D" w:rsidP="007B3C7D">
                            <w:pPr>
                              <w:jc w:val="center"/>
                            </w:pPr>
                          </w:p>
                          <w:p w14:paraId="740C84D7" w14:textId="77777777" w:rsidR="007B3C7D" w:rsidRDefault="007B3C7D" w:rsidP="007B3C7D">
                            <w:pPr>
                              <w:pStyle w:val="Heading6"/>
                            </w:pPr>
                          </w:p>
                          <w:p w14:paraId="1F511FCC" w14:textId="77777777" w:rsidR="007B3C7D" w:rsidRDefault="007B3C7D" w:rsidP="007B3C7D">
                            <w:pPr>
                              <w:jc w:val="center"/>
                              <w:rPr>
                                <w:b/>
                                <w:sz w:val="25"/>
                              </w:rPr>
                            </w:pPr>
                          </w:p>
                          <w:p w14:paraId="063D99F9" w14:textId="77777777" w:rsidR="007B3C7D" w:rsidRDefault="007B3C7D" w:rsidP="007B3C7D">
                            <w:pPr>
                              <w:jc w:val="center"/>
                              <w:rPr>
                                <w:b/>
                              </w:rPr>
                            </w:pPr>
                          </w:p>
                          <w:p w14:paraId="0448962A" w14:textId="77777777" w:rsidR="007B3C7D" w:rsidRDefault="007B3C7D" w:rsidP="007B3C7D">
                            <w:pPr>
                              <w:jc w:val="center"/>
                              <w:rPr>
                                <w:b/>
                              </w:rPr>
                            </w:pPr>
                          </w:p>
                          <w:p w14:paraId="6FB57F47" w14:textId="77777777" w:rsidR="007B3C7D" w:rsidRDefault="007B3C7D" w:rsidP="007B3C7D">
                            <w:pPr>
                              <w:jc w:val="center"/>
                              <w:rPr>
                                <w:b/>
                              </w:rPr>
                            </w:pPr>
                          </w:p>
                          <w:p w14:paraId="20E0C593" w14:textId="77777777" w:rsidR="007B3C7D" w:rsidRDefault="007B3C7D" w:rsidP="007B3C7D">
                            <w:pPr>
                              <w:jc w:val="center"/>
                              <w:rPr>
                                <w:b/>
                              </w:rPr>
                            </w:pPr>
                          </w:p>
                          <w:p w14:paraId="6A0858C3" w14:textId="77777777" w:rsidR="007B3C7D" w:rsidRDefault="007B3C7D" w:rsidP="007B3C7D">
                            <w:pPr>
                              <w:jc w:val="center"/>
                            </w:pPr>
                            <w:r>
                              <w:rPr>
                                <w:b/>
                              </w:rPr>
                              <w:t>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21AD7" id="Text Box 1" o:spid="_x0000_s1027" type="#_x0000_t202" style="position:absolute;margin-left:194.35pt;margin-top:1.75pt;width:274.65pt;height: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Ram4wEAAKgDAAAOAAAAZHJzL2Uyb0RvYy54bWysU9uO0zAQfUfiHyy/06SlhW7UdLXsahHS&#10;cpEWPsBx7MQi8Zix26R8PWMn2y3whnixPDPOmXPOTHbXY9+xo0JvwJZ8ucg5U1ZCbWxT8m9f719t&#10;OfNB2Fp0YFXJT8rz6/3LF7vBFWoFLXS1QkYg1heDK3kbgiuyzMtW9cIvwClLRQ3Yi0AhNlmNYiD0&#10;vstWef4mGwBrhyCV95S9m4p8n/C1VjJ81tqrwLqSE7eQTkxnFc9svxNFg8K1Rs40xD+w6IWx1PQM&#10;dSeCYAc0f0H1RiJ40GEhoc9AayNV0kBqlvkfah5b4VTSQuZ4d7bJ/z9Y+en46L4gC+M7GGmASYR3&#10;DyC/e2bhthW2UTeIMLRK1NR4GS3LBueL+dNotS98BKmGj1DTkMUhQAIaNfbRFdLJCJ0GcDqbrsbA&#10;JCVfr7fbfLPhTFLtartebdJUMlE8fe3Qh/cKehYvJUcaakIXxwcfIhtRPD2JzSzcm65Lg+3sbwl6&#10;GDOJfSQ8UQ9jNTJTz9KimArqE8lBmNaF1psuLeBPzgZalZL7HweBirPugyVLrpbrddytFKw3b1cU&#10;4GWluqwIKwmq5IGz6Xobpn08ODRNS52mIVi4IRu1SQqfWc30aR2S8Hl1475dxunV8w+2/wUAAP//&#10;AwBQSwMEFAAGAAgAAAAhAIHXbSndAAAACQEAAA8AAABkcnMvZG93bnJldi54bWxMj81OwzAQhO9I&#10;vIO1SNyoDSXFDXEqBOIKavmRuLnxNomI11HsNuHtuz3R247m0+xMsZp8Jw44xDaQgduZAoFUBddS&#10;beDz4/VGg4jJkrNdIDTwhxFW5eVFYXMXRlrjYZNqwSEUc2ugSanPpYxVg97GWeiR2NuFwdvEcqil&#10;G+zI4b6Td0otpLct8YfG9vjcYPW72XsDX2+7n+979V6/+Kwfw6Qk+aU05vpqenoEkXBK/zCc6nN1&#10;KLnTNuzJRdEZmGv9wCgfGQj2l3PN27YMZjoDWRbyfEF5BAAA//8DAFBLAQItABQABgAIAAAAIQC2&#10;gziS/gAAAOEBAAATAAAAAAAAAAAAAAAAAAAAAABbQ29udGVudF9UeXBlc10ueG1sUEsBAi0AFAAG&#10;AAgAAAAhADj9If/WAAAAlAEAAAsAAAAAAAAAAAAAAAAALwEAAF9yZWxzLy5yZWxzUEsBAi0AFAAG&#10;AAgAAAAhANJpFqbjAQAAqAMAAA4AAAAAAAAAAAAAAAAALgIAAGRycy9lMm9Eb2MueG1sUEsBAi0A&#10;FAAGAAgAAAAhAIHXbSndAAAACQEAAA8AAAAAAAAAAAAAAAAAPQQAAGRycy9kb3ducmV2LnhtbFBL&#10;BQYAAAAABAAEAPMAAABHBQAAAAA=&#10;" filled="f" stroked="f">
                <v:textbox>
                  <w:txbxContent>
                    <w:p w14:paraId="5576565E" w14:textId="77777777" w:rsidR="007B3C7D" w:rsidRPr="004416F6" w:rsidRDefault="007B3C7D" w:rsidP="007B3C7D">
                      <w:pPr>
                        <w:jc w:val="both"/>
                      </w:pPr>
                      <w:r w:rsidRPr="00AB3AA6">
                        <w:t>(2) …………………………</w:t>
                      </w:r>
                      <w:r>
                        <w:t>………</w:t>
                      </w:r>
                      <w:r w:rsidRPr="00AB3AA6">
                        <w:t>………………</w:t>
                      </w:r>
                    </w:p>
                    <w:p w14:paraId="37DC2FF0" w14:textId="77777777" w:rsidR="007B3C7D" w:rsidRPr="00A91C8E" w:rsidRDefault="007B3C7D" w:rsidP="007B3C7D">
                      <w:pPr>
                        <w:jc w:val="center"/>
                        <w:rPr>
                          <w:b/>
                          <w:snapToGrid w:val="0"/>
                          <w:sz w:val="26"/>
                          <w:szCs w:val="26"/>
                        </w:rPr>
                      </w:pPr>
                      <w:r w:rsidRPr="00A91C8E">
                        <w:rPr>
                          <w:b/>
                          <w:snapToGrid w:val="0"/>
                          <w:sz w:val="26"/>
                          <w:szCs w:val="26"/>
                        </w:rPr>
                        <w:t>QUYỀN HẠN, CHỨC VỤ CỦA NGƯỜI KÝ</w:t>
                      </w:r>
                    </w:p>
                    <w:p w14:paraId="1527D139" w14:textId="77777777" w:rsidR="007B3C7D" w:rsidRPr="00A91C8E" w:rsidRDefault="007B3C7D" w:rsidP="007B3C7D">
                      <w:pPr>
                        <w:jc w:val="center"/>
                        <w:rPr>
                          <w:sz w:val="26"/>
                          <w:szCs w:val="26"/>
                        </w:rPr>
                      </w:pPr>
                      <w:r w:rsidRPr="00A91C8E">
                        <w:rPr>
                          <w:sz w:val="26"/>
                          <w:szCs w:val="26"/>
                        </w:rPr>
                        <w:t>(ký, ghi rõ họ tên và đóng dấu)</w:t>
                      </w:r>
                    </w:p>
                    <w:p w14:paraId="339232AD" w14:textId="77777777" w:rsidR="007B3C7D" w:rsidRDefault="007B3C7D" w:rsidP="007B3C7D">
                      <w:pPr>
                        <w:jc w:val="center"/>
                      </w:pPr>
                    </w:p>
                    <w:p w14:paraId="0AAEEED1" w14:textId="77777777" w:rsidR="007B3C7D" w:rsidRPr="00464ACC" w:rsidRDefault="007B3C7D" w:rsidP="007B3C7D">
                      <w:pPr>
                        <w:jc w:val="center"/>
                      </w:pPr>
                    </w:p>
                    <w:p w14:paraId="740C84D7" w14:textId="77777777" w:rsidR="007B3C7D" w:rsidRDefault="007B3C7D" w:rsidP="007B3C7D">
                      <w:pPr>
                        <w:pStyle w:val="Heading6"/>
                      </w:pPr>
                    </w:p>
                    <w:p w14:paraId="1F511FCC" w14:textId="77777777" w:rsidR="007B3C7D" w:rsidRDefault="007B3C7D" w:rsidP="007B3C7D">
                      <w:pPr>
                        <w:jc w:val="center"/>
                        <w:rPr>
                          <w:b/>
                          <w:sz w:val="25"/>
                        </w:rPr>
                      </w:pPr>
                    </w:p>
                    <w:p w14:paraId="063D99F9" w14:textId="77777777" w:rsidR="007B3C7D" w:rsidRDefault="007B3C7D" w:rsidP="007B3C7D">
                      <w:pPr>
                        <w:jc w:val="center"/>
                        <w:rPr>
                          <w:b/>
                        </w:rPr>
                      </w:pPr>
                    </w:p>
                    <w:p w14:paraId="0448962A" w14:textId="77777777" w:rsidR="007B3C7D" w:rsidRDefault="007B3C7D" w:rsidP="007B3C7D">
                      <w:pPr>
                        <w:jc w:val="center"/>
                        <w:rPr>
                          <w:b/>
                        </w:rPr>
                      </w:pPr>
                    </w:p>
                    <w:p w14:paraId="6FB57F47" w14:textId="77777777" w:rsidR="007B3C7D" w:rsidRDefault="007B3C7D" w:rsidP="007B3C7D">
                      <w:pPr>
                        <w:jc w:val="center"/>
                        <w:rPr>
                          <w:b/>
                        </w:rPr>
                      </w:pPr>
                    </w:p>
                    <w:p w14:paraId="20E0C593" w14:textId="77777777" w:rsidR="007B3C7D" w:rsidRDefault="007B3C7D" w:rsidP="007B3C7D">
                      <w:pPr>
                        <w:jc w:val="center"/>
                        <w:rPr>
                          <w:b/>
                        </w:rPr>
                      </w:pPr>
                    </w:p>
                    <w:p w14:paraId="6A0858C3" w14:textId="77777777" w:rsidR="007B3C7D" w:rsidRDefault="007B3C7D" w:rsidP="007B3C7D">
                      <w:pPr>
                        <w:jc w:val="center"/>
                      </w:pPr>
                      <w:r>
                        <w:rPr>
                          <w:b/>
                        </w:rPr>
                        <w:t>Ph</w:t>
                      </w:r>
                    </w:p>
                  </w:txbxContent>
                </v:textbox>
              </v:shape>
            </w:pict>
          </mc:Fallback>
        </mc:AlternateContent>
      </w:r>
    </w:p>
    <w:p w14:paraId="77CF5288" w14:textId="77777777" w:rsidR="007B3C7D" w:rsidRPr="005151C3" w:rsidRDefault="007B3C7D" w:rsidP="007B3C7D">
      <w:pPr>
        <w:rPr>
          <w:sz w:val="26"/>
          <w:szCs w:val="26"/>
        </w:rPr>
      </w:pPr>
      <w:r w:rsidRPr="005151C3">
        <w:rPr>
          <w:b/>
          <w:i/>
          <w:sz w:val="26"/>
          <w:szCs w:val="26"/>
        </w:rPr>
        <w:t xml:space="preserve">Nơi nhận:      </w:t>
      </w:r>
      <w:r w:rsidRPr="005151C3">
        <w:rPr>
          <w:b/>
          <w:i/>
          <w:sz w:val="26"/>
          <w:szCs w:val="26"/>
        </w:rPr>
        <w:tab/>
      </w:r>
      <w:r w:rsidRPr="005151C3">
        <w:rPr>
          <w:b/>
          <w:i/>
          <w:sz w:val="26"/>
          <w:szCs w:val="26"/>
        </w:rPr>
        <w:tab/>
      </w:r>
    </w:p>
    <w:p w14:paraId="679E1A99" w14:textId="77777777" w:rsidR="007B3C7D" w:rsidRPr="005151C3" w:rsidRDefault="007B3C7D" w:rsidP="007B3C7D">
      <w:pPr>
        <w:tabs>
          <w:tab w:val="left" w:pos="142"/>
        </w:tabs>
        <w:rPr>
          <w:sz w:val="26"/>
          <w:szCs w:val="26"/>
        </w:rPr>
      </w:pPr>
      <w:r w:rsidRPr="005151C3">
        <w:rPr>
          <w:sz w:val="26"/>
          <w:szCs w:val="26"/>
        </w:rPr>
        <w:t xml:space="preserve">- Như trên;              </w:t>
      </w:r>
      <w:r w:rsidRPr="005151C3">
        <w:rPr>
          <w:sz w:val="26"/>
          <w:szCs w:val="26"/>
        </w:rPr>
        <w:tab/>
      </w:r>
      <w:r w:rsidRPr="005151C3">
        <w:rPr>
          <w:sz w:val="26"/>
          <w:szCs w:val="26"/>
        </w:rPr>
        <w:tab/>
      </w:r>
      <w:r w:rsidRPr="005151C3">
        <w:rPr>
          <w:sz w:val="26"/>
          <w:szCs w:val="26"/>
        </w:rPr>
        <w:tab/>
      </w:r>
      <w:r w:rsidRPr="005151C3">
        <w:rPr>
          <w:sz w:val="26"/>
          <w:szCs w:val="26"/>
        </w:rPr>
        <w:tab/>
      </w:r>
      <w:r w:rsidRPr="005151C3">
        <w:rPr>
          <w:sz w:val="26"/>
          <w:szCs w:val="26"/>
        </w:rPr>
        <w:tab/>
      </w:r>
      <w:r w:rsidRPr="005151C3">
        <w:rPr>
          <w:sz w:val="26"/>
          <w:szCs w:val="26"/>
        </w:rPr>
        <w:tab/>
      </w:r>
    </w:p>
    <w:p w14:paraId="376F4EB4" w14:textId="77777777" w:rsidR="007B3C7D" w:rsidRPr="005151C3" w:rsidRDefault="007B3C7D" w:rsidP="007B3C7D">
      <w:pPr>
        <w:tabs>
          <w:tab w:val="left" w:pos="142"/>
        </w:tabs>
        <w:rPr>
          <w:sz w:val="26"/>
          <w:szCs w:val="26"/>
        </w:rPr>
      </w:pPr>
      <w:r w:rsidRPr="005151C3">
        <w:rPr>
          <w:sz w:val="26"/>
          <w:szCs w:val="26"/>
        </w:rPr>
        <w:t xml:space="preserve">- ................................;   </w:t>
      </w:r>
    </w:p>
    <w:p w14:paraId="442B112E" w14:textId="77777777" w:rsidR="007B3C7D" w:rsidRPr="005151C3" w:rsidRDefault="007B3C7D" w:rsidP="007B3C7D">
      <w:pPr>
        <w:tabs>
          <w:tab w:val="left" w:pos="142"/>
        </w:tabs>
        <w:rPr>
          <w:sz w:val="26"/>
          <w:szCs w:val="26"/>
          <w:lang w:val="en-US"/>
        </w:rPr>
      </w:pPr>
      <w:r w:rsidRPr="005151C3">
        <w:rPr>
          <w:sz w:val="26"/>
          <w:szCs w:val="26"/>
        </w:rPr>
        <w:t>- Lưu VT.</w:t>
      </w:r>
    </w:p>
    <w:p w14:paraId="433ED79F" w14:textId="77777777" w:rsidR="007B3C7D" w:rsidRPr="005151C3" w:rsidRDefault="007B3C7D" w:rsidP="007B3C7D">
      <w:pPr>
        <w:tabs>
          <w:tab w:val="left" w:pos="142"/>
        </w:tabs>
        <w:spacing w:before="60" w:after="60"/>
        <w:ind w:left="560" w:firstLine="700"/>
        <w:rPr>
          <w:b/>
          <w:bCs/>
          <w:i/>
          <w:sz w:val="26"/>
          <w:szCs w:val="26"/>
          <w:u w:val="single"/>
          <w:lang w:val="en-US"/>
        </w:rPr>
      </w:pPr>
    </w:p>
    <w:p w14:paraId="5CE2B44B" w14:textId="77777777" w:rsidR="007B3C7D" w:rsidRPr="005151C3" w:rsidRDefault="007B3C7D" w:rsidP="007B3C7D">
      <w:pPr>
        <w:tabs>
          <w:tab w:val="left" w:pos="142"/>
        </w:tabs>
        <w:spacing w:before="60" w:after="60"/>
        <w:ind w:left="560" w:firstLine="700"/>
        <w:jc w:val="center"/>
        <w:rPr>
          <w:b/>
          <w:bCs/>
          <w:i/>
          <w:sz w:val="26"/>
          <w:szCs w:val="26"/>
          <w:u w:val="single"/>
          <w:lang w:val="en-US"/>
        </w:rPr>
      </w:pPr>
    </w:p>
    <w:p w14:paraId="002B90AB" w14:textId="77777777" w:rsidR="007B3C7D" w:rsidRPr="005151C3" w:rsidRDefault="007B3C7D" w:rsidP="007B3C7D">
      <w:pPr>
        <w:tabs>
          <w:tab w:val="left" w:pos="142"/>
        </w:tabs>
        <w:spacing w:before="60" w:after="60"/>
        <w:ind w:left="560" w:firstLine="700"/>
        <w:jc w:val="center"/>
        <w:rPr>
          <w:b/>
          <w:bCs/>
          <w:i/>
          <w:sz w:val="26"/>
          <w:szCs w:val="26"/>
          <w:u w:val="single"/>
          <w:lang w:val="en-US"/>
        </w:rPr>
      </w:pPr>
      <w:r w:rsidRPr="005151C3">
        <w:rPr>
          <w:b/>
          <w:bCs/>
          <w:i/>
          <w:sz w:val="26"/>
          <w:szCs w:val="26"/>
          <w:u w:val="single"/>
        </w:rPr>
        <w:t>Hướng dẫn nội dung ghi trong Đơn đề nghị</w:t>
      </w:r>
    </w:p>
    <w:p w14:paraId="2259A76C" w14:textId="77777777" w:rsidR="007B3C7D" w:rsidRPr="005151C3" w:rsidRDefault="007B3C7D" w:rsidP="007B3C7D">
      <w:pPr>
        <w:tabs>
          <w:tab w:val="left" w:pos="142"/>
        </w:tabs>
        <w:spacing w:before="60" w:after="60"/>
        <w:ind w:left="560" w:firstLine="700"/>
        <w:rPr>
          <w:i/>
          <w:sz w:val="26"/>
          <w:szCs w:val="26"/>
          <w:u w:val="single"/>
          <w:lang w:val="en-US"/>
        </w:rPr>
      </w:pPr>
    </w:p>
    <w:p w14:paraId="64788FA8" w14:textId="77777777" w:rsidR="007B3C7D" w:rsidRPr="005151C3" w:rsidRDefault="007B3C7D" w:rsidP="007B3C7D">
      <w:pPr>
        <w:spacing w:before="120"/>
        <w:jc w:val="both"/>
        <w:rPr>
          <w:bCs/>
          <w:sz w:val="26"/>
          <w:szCs w:val="26"/>
        </w:rPr>
      </w:pPr>
      <w:r w:rsidRPr="005151C3">
        <w:rPr>
          <w:bCs/>
          <w:sz w:val="26"/>
          <w:szCs w:val="26"/>
          <w:lang w:val="en-US"/>
        </w:rPr>
        <w:tab/>
      </w:r>
      <w:r w:rsidRPr="005151C3">
        <w:rPr>
          <w:bCs/>
          <w:sz w:val="26"/>
          <w:szCs w:val="26"/>
        </w:rPr>
        <w:t>(1) Tên tổ chức hoặc cơ quan cấp trên của</w:t>
      </w:r>
      <w:r w:rsidRPr="005151C3">
        <w:rPr>
          <w:snapToGrid w:val="0"/>
          <w:sz w:val="26"/>
          <w:szCs w:val="26"/>
        </w:rPr>
        <w:t xml:space="preserve"> đơn vị hoặc tổ chức đứng Đơn </w:t>
      </w:r>
      <w:r w:rsidRPr="005151C3">
        <w:rPr>
          <w:sz w:val="26"/>
          <w:szCs w:val="26"/>
        </w:rPr>
        <w:t>đề nghị</w:t>
      </w:r>
      <w:r w:rsidRPr="005151C3">
        <w:rPr>
          <w:bCs/>
          <w:sz w:val="26"/>
          <w:szCs w:val="26"/>
        </w:rPr>
        <w:t xml:space="preserve"> (nếu có).</w:t>
      </w:r>
    </w:p>
    <w:p w14:paraId="002C1BD1" w14:textId="77777777" w:rsidR="007B3C7D" w:rsidRPr="005151C3" w:rsidRDefault="007B3C7D" w:rsidP="007B3C7D">
      <w:pPr>
        <w:spacing w:before="120"/>
        <w:jc w:val="both"/>
        <w:rPr>
          <w:bCs/>
          <w:sz w:val="26"/>
          <w:szCs w:val="26"/>
        </w:rPr>
      </w:pPr>
      <w:r w:rsidRPr="005151C3">
        <w:rPr>
          <w:bCs/>
          <w:sz w:val="26"/>
          <w:szCs w:val="26"/>
          <w:lang w:val="en-US"/>
        </w:rPr>
        <w:tab/>
      </w:r>
      <w:r w:rsidRPr="005151C3">
        <w:rPr>
          <w:bCs/>
          <w:sz w:val="26"/>
          <w:szCs w:val="26"/>
        </w:rPr>
        <w:t>(2) Tên đơn vị hoặc tổ chức đứng Đơn đề nghị chấp thuận xây dựng công trình thiết yếu.</w:t>
      </w:r>
    </w:p>
    <w:p w14:paraId="3733D71A" w14:textId="77777777" w:rsidR="007B3C7D" w:rsidRPr="005151C3" w:rsidRDefault="007B3C7D" w:rsidP="007B3C7D">
      <w:pPr>
        <w:spacing w:before="120"/>
        <w:jc w:val="both"/>
        <w:rPr>
          <w:bCs/>
          <w:sz w:val="26"/>
          <w:szCs w:val="26"/>
        </w:rPr>
      </w:pPr>
      <w:r w:rsidRPr="005151C3">
        <w:rPr>
          <w:bCs/>
          <w:sz w:val="26"/>
          <w:szCs w:val="26"/>
          <w:lang w:val="en-US"/>
        </w:rPr>
        <w:tab/>
      </w:r>
      <w:r w:rsidRPr="005151C3">
        <w:rPr>
          <w:bCs/>
          <w:sz w:val="26"/>
          <w:szCs w:val="26"/>
        </w:rPr>
        <w:t xml:space="preserve">(3) Ghi vắn tắt tên công trình, đường …, địa phương; ví dụ </w:t>
      </w:r>
      <w:r w:rsidRPr="005151C3">
        <w:rPr>
          <w:b/>
          <w:bCs/>
          <w:i/>
          <w:sz w:val="26"/>
          <w:szCs w:val="26"/>
        </w:rPr>
        <w:t>“Chấp thuận xây dựng đường ống cấp nước sinh hoạt trong phạm vi bảo vệ kết cấu hạ tầng giao thông đường bộ của ĐT.848, địa phận xã Tân Mỹ, huyện Lấp Vò”</w:t>
      </w:r>
      <w:r w:rsidRPr="005151C3">
        <w:rPr>
          <w:bCs/>
          <w:sz w:val="26"/>
          <w:szCs w:val="26"/>
        </w:rPr>
        <w:t>.</w:t>
      </w:r>
    </w:p>
    <w:p w14:paraId="5ACFC06F" w14:textId="77777777" w:rsidR="007B3C7D" w:rsidRPr="005151C3" w:rsidRDefault="007B3C7D" w:rsidP="007B3C7D">
      <w:pPr>
        <w:spacing w:before="120"/>
        <w:jc w:val="both"/>
        <w:rPr>
          <w:bCs/>
          <w:sz w:val="26"/>
          <w:szCs w:val="26"/>
        </w:rPr>
      </w:pPr>
      <w:r w:rsidRPr="005151C3">
        <w:rPr>
          <w:bCs/>
          <w:sz w:val="26"/>
          <w:szCs w:val="26"/>
          <w:lang w:val="en-US"/>
        </w:rPr>
        <w:tab/>
      </w:r>
      <w:r w:rsidRPr="005151C3">
        <w:rPr>
          <w:bCs/>
          <w:sz w:val="26"/>
          <w:szCs w:val="26"/>
        </w:rPr>
        <w:t xml:space="preserve"> (</w:t>
      </w:r>
      <w:r w:rsidRPr="005151C3">
        <w:rPr>
          <w:bCs/>
          <w:sz w:val="26"/>
          <w:szCs w:val="26"/>
          <w:lang w:val="en-US"/>
        </w:rPr>
        <w:t>4</w:t>
      </w:r>
      <w:r w:rsidRPr="005151C3">
        <w:rPr>
          <w:bCs/>
          <w:sz w:val="26"/>
          <w:szCs w:val="26"/>
        </w:rPr>
        <w:t xml:space="preserve">) Văn bản cho phép chuẩn bị đầu tư hoặc phê duyệt đầu tư công trình thiết yếu của cấp có thẩm quyền. </w:t>
      </w:r>
    </w:p>
    <w:p w14:paraId="6F164F31" w14:textId="77777777" w:rsidR="007B3C7D" w:rsidRPr="005151C3" w:rsidRDefault="007B3C7D" w:rsidP="007B3C7D">
      <w:pPr>
        <w:spacing w:before="120"/>
        <w:jc w:val="both"/>
        <w:rPr>
          <w:bCs/>
          <w:sz w:val="26"/>
          <w:szCs w:val="26"/>
        </w:rPr>
      </w:pPr>
      <w:r w:rsidRPr="005151C3">
        <w:rPr>
          <w:bCs/>
          <w:sz w:val="26"/>
          <w:szCs w:val="26"/>
          <w:lang w:val="en-US"/>
        </w:rPr>
        <w:tab/>
      </w:r>
      <w:r w:rsidRPr="005151C3">
        <w:rPr>
          <w:bCs/>
          <w:sz w:val="26"/>
          <w:szCs w:val="26"/>
        </w:rPr>
        <w:t>(</w:t>
      </w:r>
      <w:r w:rsidRPr="005151C3">
        <w:rPr>
          <w:bCs/>
          <w:sz w:val="26"/>
          <w:szCs w:val="26"/>
          <w:lang w:val="en-US"/>
        </w:rPr>
        <w:t>5</w:t>
      </w:r>
      <w:r w:rsidRPr="005151C3">
        <w:rPr>
          <w:bCs/>
          <w:sz w:val="26"/>
          <w:szCs w:val="26"/>
        </w:rPr>
        <w:t>) Ghi rõ, đầy đủ tên, nhóm dự án của công trình thiết yếu.</w:t>
      </w:r>
    </w:p>
    <w:p w14:paraId="45E90815" w14:textId="77777777" w:rsidR="007B3C7D" w:rsidRPr="005151C3" w:rsidRDefault="007B3C7D" w:rsidP="007B3C7D">
      <w:pPr>
        <w:spacing w:before="120"/>
        <w:jc w:val="both"/>
        <w:rPr>
          <w:bCs/>
          <w:sz w:val="26"/>
          <w:szCs w:val="26"/>
        </w:rPr>
      </w:pPr>
      <w:r w:rsidRPr="005151C3">
        <w:rPr>
          <w:bCs/>
          <w:sz w:val="26"/>
          <w:szCs w:val="26"/>
          <w:lang w:val="en-US"/>
        </w:rPr>
        <w:tab/>
      </w:r>
      <w:r w:rsidRPr="005151C3">
        <w:rPr>
          <w:bCs/>
          <w:sz w:val="26"/>
          <w:szCs w:val="26"/>
        </w:rPr>
        <w:t>(</w:t>
      </w:r>
      <w:r w:rsidRPr="005151C3">
        <w:rPr>
          <w:bCs/>
          <w:sz w:val="26"/>
          <w:szCs w:val="26"/>
          <w:lang w:val="en-US"/>
        </w:rPr>
        <w:t>6</w:t>
      </w:r>
      <w:r w:rsidRPr="005151C3">
        <w:rPr>
          <w:bCs/>
          <w:sz w:val="26"/>
          <w:szCs w:val="26"/>
        </w:rPr>
        <w:t>) Ghi rõ tên đường, cấp kỹ thuật của đường hiện tại và theo quy hoạch, lý trình, phía bên trái hoặc bên phải đường, các vị trí cắt ngang qua đường (nếu có).</w:t>
      </w:r>
    </w:p>
    <w:p w14:paraId="17E7DC15" w14:textId="77777777" w:rsidR="007B3C7D" w:rsidRPr="005151C3" w:rsidRDefault="007B3C7D" w:rsidP="007B3C7D">
      <w:pPr>
        <w:spacing w:before="120"/>
        <w:jc w:val="both"/>
        <w:rPr>
          <w:bCs/>
          <w:sz w:val="26"/>
          <w:szCs w:val="26"/>
        </w:rPr>
      </w:pPr>
      <w:r w:rsidRPr="005151C3">
        <w:rPr>
          <w:bCs/>
          <w:sz w:val="26"/>
          <w:szCs w:val="26"/>
          <w:lang w:val="en-US"/>
        </w:rPr>
        <w:tab/>
      </w:r>
      <w:r w:rsidRPr="005151C3">
        <w:rPr>
          <w:bCs/>
          <w:sz w:val="26"/>
          <w:szCs w:val="26"/>
        </w:rPr>
        <w:t>(</w:t>
      </w:r>
      <w:r w:rsidRPr="005151C3">
        <w:rPr>
          <w:bCs/>
          <w:sz w:val="26"/>
          <w:szCs w:val="26"/>
          <w:lang w:val="en-US"/>
        </w:rPr>
        <w:t>7</w:t>
      </w:r>
      <w:r w:rsidRPr="005151C3">
        <w:rPr>
          <w:bCs/>
          <w:sz w:val="26"/>
          <w:szCs w:val="26"/>
        </w:rPr>
        <w:t>) Bản sao có xác nhận của chủ công trình (nếu công trình thiết yếu xây lắp qua cầu, hoặc các công trình đường bộ phức tạp khác).</w:t>
      </w:r>
    </w:p>
    <w:p w14:paraId="34F2CBED" w14:textId="77777777" w:rsidR="007B3C7D" w:rsidRPr="005151C3" w:rsidRDefault="007B3C7D" w:rsidP="007B3C7D">
      <w:pPr>
        <w:spacing w:before="120"/>
        <w:jc w:val="both"/>
        <w:rPr>
          <w:bCs/>
          <w:sz w:val="26"/>
          <w:szCs w:val="26"/>
          <w:lang w:val="en-US"/>
        </w:rPr>
      </w:pPr>
      <w:r w:rsidRPr="005151C3">
        <w:rPr>
          <w:bCs/>
          <w:sz w:val="26"/>
          <w:szCs w:val="26"/>
          <w:lang w:val="en-US"/>
        </w:rPr>
        <w:tab/>
      </w:r>
      <w:r w:rsidRPr="005151C3">
        <w:rPr>
          <w:bCs/>
          <w:sz w:val="26"/>
          <w:szCs w:val="26"/>
        </w:rPr>
        <w:t>(</w:t>
      </w:r>
      <w:r w:rsidRPr="005151C3">
        <w:rPr>
          <w:bCs/>
          <w:sz w:val="26"/>
          <w:szCs w:val="26"/>
          <w:lang w:val="en-US"/>
        </w:rPr>
        <w:t>8</w:t>
      </w:r>
      <w:r w:rsidRPr="005151C3">
        <w:rPr>
          <w:bCs/>
          <w:sz w:val="26"/>
          <w:szCs w:val="26"/>
        </w:rPr>
        <w:t xml:space="preserve">) Tổ chức tư vấn (độc lập với tổ chức tư vấn lập Hồ sơ thiết kế) được phép hành nghề trong lĩnh vực công trình đường bộ. </w:t>
      </w:r>
    </w:p>
    <w:p w14:paraId="618602B6" w14:textId="77777777" w:rsidR="007B3C7D" w:rsidRPr="005151C3" w:rsidRDefault="007B3C7D" w:rsidP="007B3C7D">
      <w:pPr>
        <w:spacing w:before="120"/>
        <w:rPr>
          <w:bCs/>
          <w:sz w:val="26"/>
          <w:szCs w:val="26"/>
          <w:lang w:val="en-US"/>
        </w:rPr>
      </w:pPr>
      <w:r w:rsidRPr="005151C3">
        <w:rPr>
          <w:bCs/>
          <w:sz w:val="26"/>
          <w:szCs w:val="26"/>
          <w:lang w:val="en-US"/>
        </w:rPr>
        <w:tab/>
      </w:r>
      <w:r w:rsidRPr="005151C3">
        <w:rPr>
          <w:bCs/>
          <w:sz w:val="26"/>
          <w:szCs w:val="26"/>
        </w:rPr>
        <w:t>(</w:t>
      </w:r>
      <w:r w:rsidRPr="005151C3">
        <w:rPr>
          <w:bCs/>
          <w:sz w:val="26"/>
          <w:szCs w:val="26"/>
          <w:lang w:val="en-US"/>
        </w:rPr>
        <w:t>9</w:t>
      </w:r>
      <w:r w:rsidRPr="005151C3">
        <w:rPr>
          <w:bCs/>
          <w:sz w:val="26"/>
          <w:szCs w:val="26"/>
        </w:rPr>
        <w:t xml:space="preserve">) Các tài liệu khác nếu </w:t>
      </w:r>
      <w:r w:rsidRPr="005151C3">
        <w:rPr>
          <w:bCs/>
          <w:sz w:val="26"/>
          <w:szCs w:val="26"/>
          <w:lang w:val="en-US"/>
        </w:rPr>
        <w:t>(</w:t>
      </w:r>
      <w:r w:rsidRPr="005151C3">
        <w:rPr>
          <w:bCs/>
          <w:sz w:val="26"/>
          <w:szCs w:val="26"/>
        </w:rPr>
        <w:t>2) thấy cần thiế</w:t>
      </w:r>
      <w:r w:rsidRPr="005151C3">
        <w:rPr>
          <w:bCs/>
          <w:sz w:val="26"/>
          <w:szCs w:val="26"/>
          <w:lang w:val="en-US"/>
        </w:rPr>
        <w:t>t.</w:t>
      </w:r>
    </w:p>
    <w:p w14:paraId="6D22E21F" w14:textId="77777777" w:rsidR="007B3C7D" w:rsidRPr="005151C3" w:rsidRDefault="007B3C7D" w:rsidP="007B3C7D">
      <w:pPr>
        <w:spacing w:before="120" w:after="280" w:afterAutospacing="1"/>
        <w:jc w:val="both"/>
        <w:rPr>
          <w:sz w:val="26"/>
          <w:szCs w:val="26"/>
        </w:rPr>
      </w:pPr>
      <w:r w:rsidRPr="005151C3">
        <w:rPr>
          <w:rFonts w:eastAsia="Times New Roman"/>
          <w:b/>
          <w:sz w:val="26"/>
          <w:szCs w:val="26"/>
          <w:lang w:val="en-US"/>
        </w:rPr>
        <w:tab/>
      </w:r>
      <w:r w:rsidRPr="005151C3">
        <w:rPr>
          <w:rFonts w:eastAsia="Times New Roman"/>
          <w:b/>
          <w:sz w:val="26"/>
          <w:szCs w:val="26"/>
        </w:rPr>
        <w:t>Ghi ch</w:t>
      </w:r>
      <w:r w:rsidRPr="005151C3">
        <w:rPr>
          <w:rFonts w:eastAsia="Times New Roman"/>
          <w:b/>
          <w:sz w:val="26"/>
          <w:szCs w:val="26"/>
          <w:lang w:val="hr-HR"/>
        </w:rPr>
        <w:t>ú</w:t>
      </w:r>
      <w:r w:rsidRPr="005151C3">
        <w:rPr>
          <w:rFonts w:eastAsia="Times New Roman"/>
          <w:i/>
          <w:sz w:val="26"/>
          <w:szCs w:val="26"/>
          <w:lang w:val="hr-HR"/>
        </w:rPr>
        <w:t xml:space="preserve">: </w:t>
      </w:r>
      <w:r w:rsidRPr="005151C3">
        <w:rPr>
          <w:i/>
          <w:iCs/>
          <w:sz w:val="26"/>
          <w:szCs w:val="26"/>
        </w:rPr>
        <w:t>Trên đây là các nội dung chính của mẫu Đơn đề nghị</w:t>
      </w:r>
      <w:r w:rsidRPr="005151C3">
        <w:rPr>
          <w:i/>
          <w:iCs/>
          <w:sz w:val="26"/>
          <w:szCs w:val="26"/>
          <w:lang w:val="en-US"/>
        </w:rPr>
        <w:t xml:space="preserve">, </w:t>
      </w:r>
      <w:r w:rsidRPr="005151C3">
        <w:rPr>
          <w:i/>
          <w:iCs/>
          <w:sz w:val="26"/>
          <w:szCs w:val="26"/>
        </w:rPr>
        <w:t xml:space="preserve"> các tổ chức, cá nhân căn cứ từng công trình cụ thể để ghi các nội dung và gửi kèm theo văn bản liên quan cho phù hợp./.</w:t>
      </w:r>
    </w:p>
    <w:p w14:paraId="336D074C"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F89"/>
    <w:rsid w:val="0006293D"/>
    <w:rsid w:val="000E3434"/>
    <w:rsid w:val="007B3C7D"/>
    <w:rsid w:val="00977B6A"/>
    <w:rsid w:val="00BC1F89"/>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C6C6F-9AEC-43D7-8D6E-80932C45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C7D"/>
    <w:pPr>
      <w:spacing w:after="0" w:line="240" w:lineRule="auto"/>
    </w:pPr>
    <w:rPr>
      <w:rFonts w:ascii="Times New Roman" w:eastAsia="Arial" w:hAnsi="Times New Roman" w:cs="Times New Roman"/>
      <w:kern w:val="0"/>
      <w:sz w:val="20"/>
      <w:szCs w:val="28"/>
      <w:lang w:val="vi-VN" w:eastAsia="vi-VN"/>
      <w14:ligatures w14:val="none"/>
    </w:rPr>
  </w:style>
  <w:style w:type="paragraph" w:styleId="Heading1">
    <w:name w:val="heading 1"/>
    <w:basedOn w:val="Normal"/>
    <w:next w:val="Normal"/>
    <w:link w:val="Heading1Char"/>
    <w:uiPriority w:val="9"/>
    <w:qFormat/>
    <w:rsid w:val="007B3C7D"/>
    <w:pPr>
      <w:keepNext/>
      <w:jc w:val="center"/>
      <w:outlineLvl w:val="0"/>
    </w:pPr>
    <w:rPr>
      <w:rFonts w:ascii=".VnTimeH" w:eastAsia="Times New Roman" w:hAnsi=".VnTimeH"/>
      <w:b/>
      <w:sz w:val="26"/>
      <w:szCs w:val="20"/>
      <w:lang w:val="en-US" w:eastAsia="en-US"/>
    </w:rPr>
  </w:style>
  <w:style w:type="paragraph" w:styleId="Heading6">
    <w:name w:val="heading 6"/>
    <w:basedOn w:val="Normal"/>
    <w:next w:val="Normal"/>
    <w:link w:val="Heading6Char"/>
    <w:uiPriority w:val="9"/>
    <w:unhideWhenUsed/>
    <w:qFormat/>
    <w:rsid w:val="007B3C7D"/>
    <w:pPr>
      <w:keepNext/>
      <w:keepLines/>
      <w:spacing w:before="200" w:line="288" w:lineRule="auto"/>
      <w:jc w:val="both"/>
      <w:outlineLvl w:val="5"/>
    </w:pPr>
    <w:rPr>
      <w:rFonts w:asciiTheme="majorHAnsi" w:eastAsiaTheme="majorEastAsia" w:hAnsiTheme="majorHAnsi" w:cstheme="majorBidi"/>
      <w:i/>
      <w:iCs/>
      <w:color w:val="1F3763" w:themeColor="accent1" w:themeShade="7F"/>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C7D"/>
    <w:rPr>
      <w:rFonts w:ascii=".VnTimeH" w:eastAsia="Times New Roman" w:hAnsi=".VnTimeH" w:cs="Times New Roman"/>
      <w:b/>
      <w:kern w:val="0"/>
      <w:sz w:val="26"/>
      <w:szCs w:val="20"/>
      <w14:ligatures w14:val="none"/>
    </w:rPr>
  </w:style>
  <w:style w:type="character" w:customStyle="1" w:styleId="Heading6Char">
    <w:name w:val="Heading 6 Char"/>
    <w:basedOn w:val="DefaultParagraphFont"/>
    <w:link w:val="Heading6"/>
    <w:uiPriority w:val="9"/>
    <w:rsid w:val="007B3C7D"/>
    <w:rPr>
      <w:rFonts w:asciiTheme="majorHAnsi" w:eastAsiaTheme="majorEastAsia" w:hAnsiTheme="majorHAnsi" w:cstheme="majorBidi"/>
      <w:i/>
      <w:iCs/>
      <w:color w:val="1F3763" w:themeColor="accent1" w:themeShade="7F"/>
      <w:kern w:val="0"/>
      <w:sz w:val="28"/>
      <w:szCs w:val="28"/>
      <w14:ligatures w14:val="none"/>
    </w:rPr>
  </w:style>
  <w:style w:type="paragraph" w:styleId="NormalWeb">
    <w:name w:val="Normal (Web)"/>
    <w:basedOn w:val="Normal"/>
    <w:uiPriority w:val="99"/>
    <w:rsid w:val="007B3C7D"/>
    <w:pPr>
      <w:spacing w:before="100" w:beforeAutospacing="1" w:after="100" w:afterAutospacing="1"/>
    </w:pPr>
    <w:rPr>
      <w:rFonts w:eastAsia="Times New Roman"/>
      <w:sz w:val="24"/>
      <w:szCs w:val="24"/>
      <w:lang w:val="en-US" w:eastAsia="en-US"/>
    </w:rPr>
  </w:style>
  <w:style w:type="character" w:customStyle="1" w:styleId="fontstyle01">
    <w:name w:val="fontstyle01"/>
    <w:rsid w:val="007B3C7D"/>
    <w:rPr>
      <w:rFonts w:ascii="Times New Roman" w:hAnsi="Times New Roman" w:cs="Times New Roman" w:hint="default"/>
      <w:b/>
      <w:bCs/>
      <w:i w:val="0"/>
      <w:iCs w:val="0"/>
      <w:color w:val="000000"/>
      <w:sz w:val="28"/>
      <w:szCs w:val="28"/>
    </w:rPr>
  </w:style>
  <w:style w:type="character" w:customStyle="1" w:styleId="fontstyle21">
    <w:name w:val="fontstyle21"/>
    <w:rsid w:val="007B3C7D"/>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7B3C7D"/>
    <w:pPr>
      <w:spacing w:after="200" w:line="276" w:lineRule="auto"/>
      <w:ind w:left="720"/>
      <w:contextualSpacing/>
    </w:pPr>
    <w:rPr>
      <w:rFonts w:asciiTheme="minorHAnsi" w:eastAsiaTheme="minorEastAsia" w:hAnsiTheme="minorHAnsi" w:cstheme="minorBidi"/>
      <w:sz w:val="22"/>
      <w:szCs w:val="22"/>
      <w:lang w:val="en-US" w:eastAsia="en-US"/>
    </w:rPr>
  </w:style>
  <w:style w:type="character" w:styleId="Hyperlink">
    <w:name w:val="Hyperlink"/>
    <w:rsid w:val="007B3C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2500</Words>
  <Characters>14251</Characters>
  <Application>Microsoft Office Word</Application>
  <DocSecurity>0</DocSecurity>
  <Lines>118</Lines>
  <Paragraphs>33</Paragraphs>
  <ScaleCrop>false</ScaleCrop>
  <Company/>
  <LinksUpToDate>false</LinksUpToDate>
  <CharactersWithSpaces>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2023-11-15T08:27:00Z</dcterms:created>
  <dcterms:modified xsi:type="dcterms:W3CDTF">2023-11-15T08:27:00Z</dcterms:modified>
</cp:coreProperties>
</file>