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2FF7" w14:textId="77777777" w:rsidR="00E57E3B" w:rsidRPr="00682316" w:rsidRDefault="00E57E3B" w:rsidP="00E57E3B">
      <w:pPr>
        <w:ind w:left="435"/>
        <w:jc w:val="both"/>
        <w:rPr>
          <w:b/>
          <w:sz w:val="26"/>
          <w:szCs w:val="26"/>
          <w:lang w:val="en-US"/>
        </w:rPr>
      </w:pPr>
      <w:r>
        <w:rPr>
          <w:b/>
          <w:sz w:val="26"/>
          <w:szCs w:val="26"/>
          <w:lang w:val="en-US"/>
        </w:rPr>
        <w:t>9.</w:t>
      </w:r>
      <w:r w:rsidRPr="00682316">
        <w:rPr>
          <w:b/>
          <w:sz w:val="26"/>
          <w:szCs w:val="26"/>
          <w:lang w:val="en-US"/>
        </w:rPr>
        <w:t xml:space="preserve"> THỦ TỤC </w:t>
      </w:r>
      <w:r w:rsidRPr="00682316">
        <w:rPr>
          <w:b/>
          <w:sz w:val="26"/>
          <w:szCs w:val="26"/>
        </w:rPr>
        <w:t>CHẤP THUẬN PHƯƠNG ÁN BẢO ĐẢM AN TOÀN GIAO THÔNG</w:t>
      </w:r>
    </w:p>
    <w:p w14:paraId="6E70FDFB" w14:textId="77777777" w:rsidR="00E57E3B" w:rsidRPr="005158DE" w:rsidRDefault="00E57E3B" w:rsidP="00E57E3B">
      <w:pPr>
        <w:spacing w:before="120"/>
        <w:jc w:val="both"/>
        <w:rPr>
          <w:b/>
          <w:bCs/>
          <w:sz w:val="26"/>
          <w:szCs w:val="26"/>
          <w:lang w:val="en-US"/>
        </w:rPr>
      </w:pPr>
      <w:r>
        <w:rPr>
          <w:b/>
          <w:bCs/>
          <w:sz w:val="26"/>
          <w:szCs w:val="26"/>
          <w:lang w:val="en-US"/>
        </w:rPr>
        <w:t>9.</w:t>
      </w:r>
      <w:r w:rsidRPr="005158DE">
        <w:rPr>
          <w:b/>
          <w:bCs/>
          <w:sz w:val="26"/>
          <w:szCs w:val="26"/>
        </w:rPr>
        <w:t xml:space="preserve">1. Trình tự, cách thức, thời gian thực hiện:  </w:t>
      </w:r>
    </w:p>
    <w:p w14:paraId="7FCC6B8F" w14:textId="77777777" w:rsidR="00E57E3B" w:rsidRPr="005158DE" w:rsidRDefault="00E57E3B" w:rsidP="00E57E3B">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E57E3B" w:rsidRPr="005158DE" w14:paraId="259AA9BA"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0474402" w14:textId="77777777" w:rsidR="00E57E3B" w:rsidRPr="005158DE" w:rsidRDefault="00E57E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2908F2B2" w14:textId="77777777" w:rsidR="00E57E3B" w:rsidRPr="005158DE" w:rsidRDefault="00E57E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75354B4" w14:textId="77777777" w:rsidR="00E57E3B" w:rsidRPr="005158DE" w:rsidRDefault="00E57E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2E56684" w14:textId="77777777" w:rsidR="00E57E3B" w:rsidRPr="005158DE" w:rsidRDefault="00E57E3B"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E57E3B" w:rsidRPr="005158DE" w14:paraId="65489C84"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396DFAE5" w14:textId="77777777" w:rsidR="00E57E3B" w:rsidRPr="005158DE" w:rsidRDefault="00E57E3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B3EF11E" w14:textId="77777777" w:rsidR="00E57E3B" w:rsidRPr="005158DE" w:rsidRDefault="00E57E3B"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8B4E224" w14:textId="77777777" w:rsidR="00E57E3B" w:rsidRPr="005158DE" w:rsidRDefault="00E57E3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E545B8A" w14:textId="77777777" w:rsidR="00E57E3B" w:rsidRPr="005158DE" w:rsidRDefault="00E57E3B" w:rsidP="008A16B8">
            <w:pPr>
              <w:pBdr>
                <w:top w:val="nil"/>
                <w:left w:val="nil"/>
                <w:bottom w:val="nil"/>
                <w:right w:val="nil"/>
                <w:between w:val="nil"/>
              </w:pBdr>
              <w:ind w:firstLine="357"/>
              <w:jc w:val="both"/>
              <w:rPr>
                <w:rFonts w:eastAsia="Times New Roman"/>
                <w:sz w:val="26"/>
                <w:szCs w:val="26"/>
              </w:rPr>
            </w:pPr>
          </w:p>
        </w:tc>
      </w:tr>
      <w:tr w:rsidR="00E57E3B" w:rsidRPr="005158DE" w14:paraId="1F836325"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DA9568F" w14:textId="77777777" w:rsidR="00E57E3B" w:rsidRPr="005158DE" w:rsidRDefault="00E57E3B"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46A8749" w14:textId="77777777" w:rsidR="00E57E3B" w:rsidRPr="005158DE" w:rsidRDefault="00E57E3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5D4E579" w14:textId="77777777" w:rsidR="00E57E3B" w:rsidRPr="005158DE" w:rsidRDefault="00E57E3B"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374004A" w14:textId="77777777" w:rsidR="00E57E3B" w:rsidRPr="005158DE" w:rsidRDefault="00E57E3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343BEC9A" w14:textId="77777777" w:rsidR="00E57E3B" w:rsidRPr="005158DE" w:rsidRDefault="00E57E3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79F0A1FD" w14:textId="77777777" w:rsidR="00E57E3B" w:rsidRPr="005158DE" w:rsidRDefault="00E57E3B"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E57E3B" w:rsidRPr="005158DE" w14:paraId="0C878B8D"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E7F3C37"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235BF2E"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2F42034" w14:textId="77777777" w:rsidR="00E57E3B" w:rsidRPr="005158DE" w:rsidRDefault="00E57E3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0A84323A" w14:textId="77777777" w:rsidR="00E57E3B" w:rsidRPr="005158DE" w:rsidRDefault="00E57E3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E57E3B" w:rsidRPr="005158DE" w14:paraId="63B9A28E"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470167B4" w14:textId="77777777" w:rsidR="00E57E3B" w:rsidRPr="005158DE" w:rsidRDefault="00E57E3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BF4492C" w14:textId="77777777" w:rsidR="00E57E3B" w:rsidRPr="005158DE" w:rsidRDefault="00E57E3B"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05A7DC3A" w14:textId="77777777" w:rsidR="00E57E3B" w:rsidRPr="005158DE" w:rsidRDefault="00E57E3B"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3B85C3D" w14:textId="77777777" w:rsidR="00E57E3B" w:rsidRPr="005158DE" w:rsidRDefault="00E57E3B"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2B7485C" w14:textId="77777777" w:rsidR="00E57E3B" w:rsidRPr="005158DE" w:rsidRDefault="00E57E3B"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6C5FADBD" w14:textId="77777777" w:rsidR="00E57E3B" w:rsidRPr="005158DE" w:rsidRDefault="00E57E3B"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2D990DF8" w14:textId="77777777" w:rsidR="00E57E3B" w:rsidRPr="005158DE" w:rsidRDefault="00E57E3B"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E57E3B" w:rsidRPr="005158DE" w14:paraId="626CA914"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639E1C04" w14:textId="77777777" w:rsidR="00E57E3B" w:rsidRPr="005158DE" w:rsidRDefault="00E57E3B"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43A5BE03" w14:textId="77777777" w:rsidR="00E57E3B" w:rsidRPr="005158DE" w:rsidRDefault="00E57E3B"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8775CE5" w14:textId="77777777" w:rsidR="00E57E3B" w:rsidRPr="005158DE" w:rsidRDefault="00E57E3B"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263394EF" w14:textId="77777777" w:rsidR="00E57E3B" w:rsidRPr="005158DE" w:rsidRDefault="00E57E3B"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3E56334" w14:textId="77777777" w:rsidR="00E57E3B" w:rsidRPr="005158DE" w:rsidRDefault="00E57E3B"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21B7538" w14:textId="77777777" w:rsidR="00E57E3B" w:rsidRPr="005158DE" w:rsidRDefault="00E57E3B"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E57E3B" w:rsidRPr="005158DE" w14:paraId="2A1BCA54"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7D9F45E5" w14:textId="77777777" w:rsidR="00E57E3B" w:rsidRPr="005158DE" w:rsidRDefault="00E57E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62495607" w14:textId="77777777" w:rsidR="00E57E3B" w:rsidRPr="005158DE" w:rsidRDefault="00E57E3B"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27643DA" w14:textId="77777777" w:rsidR="00E57E3B" w:rsidRPr="005158DE" w:rsidRDefault="00E57E3B"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 </w:t>
            </w:r>
            <w:proofErr w:type="spellStart"/>
            <w:r w:rsidRPr="005158DE">
              <w:rPr>
                <w:rFonts w:eastAsia="Times New Roman"/>
                <w:sz w:val="26"/>
                <w:szCs w:val="26"/>
                <w:lang w:val="en-US"/>
              </w:rPr>
              <w:t>Trước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dựng</w:t>
            </w:r>
            <w:proofErr w:type="spellEnd"/>
            <w:r w:rsidRPr="005158DE">
              <w:rPr>
                <w:rFonts w:eastAsia="Times New Roman"/>
                <w:sz w:val="26"/>
                <w:szCs w:val="26"/>
                <w:lang w:val="en-US"/>
              </w:rPr>
              <w:t xml:space="preserve">: Công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nhiệm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phòng</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ninh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Kè</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đập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phà</w:t>
            </w:r>
            <w:proofErr w:type="spellEnd"/>
            <w:r w:rsidRPr="005158DE">
              <w:rPr>
                <w:rFonts w:eastAsia="Times New Roman"/>
                <w:sz w:val="26"/>
                <w:szCs w:val="26"/>
                <w:lang w:val="en-US"/>
              </w:rPr>
              <w:t xml:space="preserve">; Phong </w:t>
            </w:r>
            <w:proofErr w:type="spellStart"/>
            <w:r w:rsidRPr="005158DE">
              <w:rPr>
                <w:rFonts w:eastAsia="Times New Roman"/>
                <w:sz w:val="26"/>
                <w:szCs w:val="26"/>
                <w:lang w:val="en-US"/>
              </w:rPr>
              <w:t>điện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nhiệt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điện</w:t>
            </w:r>
            <w:proofErr w:type="spellEnd"/>
            <w:r w:rsidRPr="005158DE">
              <w:rPr>
                <w:rFonts w:eastAsia="Times New Roman"/>
                <w:sz w:val="26"/>
                <w:szCs w:val="26"/>
                <w:lang w:val="en-US"/>
              </w:rPr>
              <w:t xml:space="preserve">; Công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vượt</w:t>
            </w:r>
            <w:proofErr w:type="spellEnd"/>
            <w:r w:rsidRPr="005158DE">
              <w:rPr>
                <w:rFonts w:eastAsia="Times New Roman"/>
                <w:sz w:val="26"/>
                <w:szCs w:val="26"/>
                <w:lang w:val="en-US"/>
              </w:rPr>
              <w:t xml:space="preserve"> qua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dưới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đáy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Công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ảnh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hưởng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toàn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(bao </w:t>
            </w:r>
            <w:proofErr w:type="spellStart"/>
            <w:r w:rsidRPr="005158DE">
              <w:rPr>
                <w:rFonts w:eastAsia="Times New Roman"/>
                <w:sz w:val="26"/>
                <w:szCs w:val="26"/>
                <w:lang w:val="en-US"/>
              </w:rPr>
              <w:t>gồm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vét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khai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khoáng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Khu </w:t>
            </w:r>
            <w:proofErr w:type="spellStart"/>
            <w:r w:rsidRPr="005158DE">
              <w:rPr>
                <w:rFonts w:eastAsia="Times New Roman"/>
                <w:sz w:val="26"/>
                <w:szCs w:val="26"/>
                <w:lang w:val="en-US"/>
              </w:rPr>
              <w:t>vực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nuôi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bè</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đăng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đáy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nuôi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vui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trí</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diễn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tập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lễ</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họp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đào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nghề</w:t>
            </w:r>
            <w:proofErr w:type="spellEnd"/>
            <w:r w:rsidRPr="005158DE">
              <w:rPr>
                <w:rFonts w:eastAsia="Times New Roman"/>
                <w:sz w:val="26"/>
                <w:szCs w:val="26"/>
                <w:lang w:val="en-US"/>
              </w:rPr>
              <w:t xml:space="preserve">; Các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ảnh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hưởng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toàn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w:t>
            </w:r>
          </w:p>
          <w:p w14:paraId="7E15DEF4" w14:textId="77777777" w:rsidR="00E57E3B" w:rsidRPr="005158DE" w:rsidRDefault="00E57E3B"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đảm</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toàn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chưa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nhưng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w:t>
            </w:r>
          </w:p>
          <w:p w14:paraId="281731E6" w14:textId="77777777" w:rsidR="00E57E3B" w:rsidRPr="005158DE" w:rsidRDefault="00E57E3B"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đảm</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toàn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sửa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chữa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phạm</w:t>
            </w:r>
            <w:proofErr w:type="spellEnd"/>
            <w:r w:rsidRPr="005158DE">
              <w:rPr>
                <w:rFonts w:eastAsia="Times New Roman"/>
                <w:sz w:val="26"/>
                <w:szCs w:val="26"/>
                <w:lang w:val="en-US"/>
              </w:rPr>
              <w:t xml:space="preserve"> vi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w:t>
            </w:r>
          </w:p>
          <w:p w14:paraId="1CE216C1" w14:textId="77777777" w:rsidR="00E57E3B" w:rsidRPr="005158DE" w:rsidRDefault="00E57E3B" w:rsidP="008A16B8">
            <w:pPr>
              <w:spacing w:before="120"/>
              <w:ind w:firstLine="357"/>
              <w:jc w:val="both"/>
              <w:rPr>
                <w:rFonts w:eastAsia="Times New Roman"/>
                <w:sz w:val="26"/>
                <w:szCs w:val="26"/>
                <w:lang w:val="en-US"/>
              </w:rPr>
            </w:pPr>
            <w:r w:rsidRPr="005158DE">
              <w:rPr>
                <w:rFonts w:eastAsia="Times New Roman"/>
                <w:sz w:val="26"/>
                <w:szCs w:val="26"/>
                <w:lang w:val="en-US"/>
              </w:rPr>
              <w:t>b)</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đảm</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toàn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88FA78E" w14:textId="77777777" w:rsidR="00E57E3B" w:rsidRPr="005158DE" w:rsidRDefault="00E57E3B"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05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E57E3B" w:rsidRPr="005158DE" w14:paraId="771F0789" w14:textId="77777777" w:rsidTr="008A16B8">
        <w:trPr>
          <w:trHeight w:val="371"/>
          <w:jc w:val="center"/>
        </w:trPr>
        <w:tc>
          <w:tcPr>
            <w:tcW w:w="984" w:type="dxa"/>
            <w:vMerge/>
            <w:tcBorders>
              <w:left w:val="single" w:sz="4" w:space="0" w:color="000000"/>
              <w:right w:val="single" w:sz="4" w:space="0" w:color="000000"/>
            </w:tcBorders>
            <w:vAlign w:val="center"/>
          </w:tcPr>
          <w:p w14:paraId="072DC6E5"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233F285"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DEB9C0E" w14:textId="77777777" w:rsidR="00E57E3B" w:rsidRPr="005158DE" w:rsidRDefault="00E57E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72CE805B" w14:textId="77777777" w:rsidR="00E57E3B" w:rsidRPr="005158DE" w:rsidRDefault="00E57E3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E57E3B" w:rsidRPr="005158DE" w14:paraId="5205AC1C" w14:textId="77777777" w:rsidTr="008A16B8">
        <w:trPr>
          <w:trHeight w:val="273"/>
          <w:jc w:val="center"/>
        </w:trPr>
        <w:tc>
          <w:tcPr>
            <w:tcW w:w="984" w:type="dxa"/>
            <w:vMerge/>
            <w:tcBorders>
              <w:left w:val="single" w:sz="4" w:space="0" w:color="000000"/>
              <w:right w:val="single" w:sz="4" w:space="0" w:color="000000"/>
            </w:tcBorders>
            <w:vAlign w:val="center"/>
          </w:tcPr>
          <w:p w14:paraId="7C7102EF"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168A87E2"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B8BA2B8" w14:textId="77777777" w:rsidR="00E57E3B" w:rsidRPr="005158DE" w:rsidRDefault="00E57E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6EE60D6" w14:textId="77777777" w:rsidR="00E57E3B" w:rsidRPr="005158DE" w:rsidRDefault="00E57E3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E57E3B" w:rsidRPr="005158DE" w14:paraId="61A80684" w14:textId="77777777" w:rsidTr="008A16B8">
        <w:trPr>
          <w:trHeight w:val="1070"/>
          <w:jc w:val="center"/>
        </w:trPr>
        <w:tc>
          <w:tcPr>
            <w:tcW w:w="984" w:type="dxa"/>
            <w:vMerge/>
            <w:tcBorders>
              <w:left w:val="single" w:sz="4" w:space="0" w:color="000000"/>
              <w:right w:val="single" w:sz="4" w:space="0" w:color="000000"/>
            </w:tcBorders>
            <w:vAlign w:val="center"/>
          </w:tcPr>
          <w:p w14:paraId="3EA89B1E"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6553ABC8" w14:textId="77777777" w:rsidR="00E57E3B" w:rsidRPr="005158DE" w:rsidRDefault="00E57E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5F20859" w14:textId="77777777" w:rsidR="00E57E3B" w:rsidRPr="005158DE" w:rsidRDefault="00E57E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1371F5D" w14:textId="77777777" w:rsidR="00E57E3B" w:rsidRPr="005158DE" w:rsidRDefault="00E57E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ABB153D" w14:textId="77777777" w:rsidR="00E57E3B" w:rsidRPr="005158DE" w:rsidRDefault="00E57E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762AB8EC" w14:textId="77777777" w:rsidR="00E57E3B" w:rsidRPr="005158DE" w:rsidRDefault="00E57E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60052800" w14:textId="77777777" w:rsidR="00E57E3B" w:rsidRPr="005158DE" w:rsidRDefault="00E57E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40DC61FD" w14:textId="77777777" w:rsidR="00E57E3B" w:rsidRPr="005158DE" w:rsidRDefault="00E57E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E57E3B" w:rsidRPr="005158DE" w14:paraId="2FB3C68D"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060EED78" w14:textId="77777777" w:rsidR="00E57E3B" w:rsidRPr="005158DE" w:rsidRDefault="00E57E3B"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05B8BD35" w14:textId="77777777" w:rsidR="00E57E3B" w:rsidRPr="005158DE" w:rsidRDefault="00E57E3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B3F5EF7" w14:textId="77777777" w:rsidR="00E57E3B" w:rsidRPr="005158DE" w:rsidRDefault="00E57E3B"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692AF2DC" w14:textId="77777777" w:rsidR="00E57E3B" w:rsidRPr="005158DE" w:rsidRDefault="00E57E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E57E3B" w:rsidRPr="005158DE" w14:paraId="5FB39F22"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1ED4E6E4" w14:textId="77777777" w:rsidR="00E57E3B" w:rsidRPr="005158DE" w:rsidRDefault="00E57E3B"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68AA803C" w14:textId="77777777" w:rsidR="00E57E3B" w:rsidRPr="005158DE" w:rsidRDefault="00E57E3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0065B9B" w14:textId="77777777" w:rsidR="00E57E3B" w:rsidRPr="005158DE" w:rsidRDefault="00E57E3B"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EF53308" w14:textId="77777777" w:rsidR="00E57E3B" w:rsidRPr="005158DE" w:rsidRDefault="00E57E3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05 </w:t>
            </w:r>
            <w:r w:rsidRPr="005158DE">
              <w:rPr>
                <w:rFonts w:eastAsia="Times New Roman"/>
                <w:b/>
                <w:sz w:val="26"/>
                <w:szCs w:val="26"/>
              </w:rPr>
              <w:t xml:space="preserve">ngày làm việc </w:t>
            </w:r>
          </w:p>
        </w:tc>
      </w:tr>
      <w:tr w:rsidR="00E57E3B" w:rsidRPr="005158DE" w14:paraId="6786B32E"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8ECC468" w14:textId="77777777" w:rsidR="00E57E3B" w:rsidRPr="005158DE" w:rsidRDefault="00E57E3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7E377037" w14:textId="77777777" w:rsidR="00E57E3B" w:rsidRPr="005158DE" w:rsidRDefault="00E57E3B"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FD8F527" w14:textId="77777777" w:rsidR="00E57E3B" w:rsidRPr="005158DE" w:rsidRDefault="00E57E3B"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3141A6B8" w14:textId="77777777" w:rsidR="00E57E3B" w:rsidRPr="005158DE" w:rsidRDefault="00E57E3B"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EA5BA9C" w14:textId="77777777" w:rsidR="00E57E3B" w:rsidRPr="005158DE" w:rsidRDefault="00E57E3B"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76F4BD5F" w14:textId="77777777" w:rsidR="00E57E3B" w:rsidRPr="005158DE" w:rsidRDefault="00E57E3B" w:rsidP="008A16B8">
            <w:pPr>
              <w:spacing w:before="120"/>
              <w:ind w:firstLine="34"/>
              <w:jc w:val="both"/>
              <w:rPr>
                <w:sz w:val="26"/>
                <w:szCs w:val="26"/>
                <w:lang w:val="en-US"/>
              </w:rPr>
            </w:pPr>
            <w:r w:rsidRPr="005158DE">
              <w:rPr>
                <w:sz w:val="26"/>
                <w:szCs w:val="26"/>
                <w:lang w:val="en-US"/>
              </w:rPr>
              <w:lastRenderedPageBreak/>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2611E963" w14:textId="77777777" w:rsidR="00E57E3B" w:rsidRPr="005158DE" w:rsidRDefault="00E57E3B"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83348D1" w14:textId="77777777" w:rsidR="00E57E3B" w:rsidRPr="005158DE" w:rsidRDefault="00E57E3B"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027D4934" w14:textId="77777777" w:rsidR="00E57E3B" w:rsidRPr="005158DE" w:rsidRDefault="00E57E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1B6E0A1D" w14:textId="77777777" w:rsidR="00E57E3B" w:rsidRPr="005158DE" w:rsidRDefault="00E57E3B"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3594E8D8" w14:textId="77777777" w:rsidR="00E57E3B" w:rsidRPr="005158DE" w:rsidRDefault="00E57E3B" w:rsidP="00E57E3B">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9.</w:t>
      </w:r>
      <w:r w:rsidRPr="005158DE">
        <w:rPr>
          <w:b/>
          <w:bCs/>
          <w:sz w:val="26"/>
          <w:szCs w:val="26"/>
          <w:lang w:val="en-US"/>
        </w:rPr>
        <w:t xml:space="preserve">2. </w:t>
      </w:r>
      <w:r w:rsidRPr="005158DE">
        <w:rPr>
          <w:b/>
          <w:bCs/>
          <w:sz w:val="26"/>
          <w:szCs w:val="26"/>
        </w:rPr>
        <w:t>Thành phần, số lượng hồ sơ:</w:t>
      </w:r>
    </w:p>
    <w:p w14:paraId="2CB566FC" w14:textId="77777777" w:rsidR="00E57E3B" w:rsidRPr="005158DE" w:rsidRDefault="00E57E3B" w:rsidP="00E57E3B">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463C9415" w14:textId="77777777" w:rsidR="00E57E3B" w:rsidRPr="005158DE" w:rsidRDefault="00E57E3B" w:rsidP="00E57E3B">
      <w:pPr>
        <w:spacing w:before="120"/>
        <w:jc w:val="both"/>
        <w:rPr>
          <w:sz w:val="26"/>
          <w:szCs w:val="26"/>
          <w:lang w:val="en-US" w:eastAsia="en-US"/>
        </w:rPr>
      </w:pPr>
      <w:r w:rsidRPr="005158DE">
        <w:rPr>
          <w:sz w:val="26"/>
          <w:szCs w:val="26"/>
          <w:lang w:val="en-US" w:eastAsia="en-US"/>
        </w:rPr>
        <w:tab/>
        <w:t xml:space="preserve">-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chấp</w:t>
      </w:r>
      <w:proofErr w:type="spellEnd"/>
      <w:r w:rsidRPr="005158DE">
        <w:rPr>
          <w:sz w:val="26"/>
          <w:szCs w:val="26"/>
          <w:lang w:val="en-US" w:eastAsia="en-US"/>
        </w:rPr>
        <w:t xml:space="preserve"> </w:t>
      </w:r>
      <w:proofErr w:type="spellStart"/>
      <w:r w:rsidRPr="005158DE">
        <w:rPr>
          <w:sz w:val="26"/>
          <w:szCs w:val="26"/>
          <w:lang w:val="en-US" w:eastAsia="en-US"/>
        </w:rPr>
        <w:t>thuận</w:t>
      </w:r>
      <w:proofErr w:type="spellEnd"/>
      <w:r w:rsidRPr="005158DE">
        <w:rPr>
          <w:sz w:val="26"/>
          <w:szCs w:val="26"/>
          <w:lang w:val="en-US" w:eastAsia="en-US"/>
        </w:rPr>
        <w:t xml:space="preserve"> </w:t>
      </w:r>
      <w:proofErr w:type="spellStart"/>
      <w:r w:rsidRPr="005158DE">
        <w:rPr>
          <w:sz w:val="26"/>
          <w:szCs w:val="26"/>
          <w:lang w:val="en-US" w:eastAsia="en-US"/>
        </w:rPr>
        <w:t>phương</w:t>
      </w:r>
      <w:proofErr w:type="spellEnd"/>
      <w:r w:rsidRPr="005158DE">
        <w:rPr>
          <w:sz w:val="26"/>
          <w:szCs w:val="26"/>
          <w:lang w:val="en-US" w:eastAsia="en-US"/>
        </w:rPr>
        <w:t xml:space="preserve">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bảo</w:t>
      </w:r>
      <w:proofErr w:type="spellEnd"/>
      <w:r w:rsidRPr="005158DE">
        <w:rPr>
          <w:sz w:val="26"/>
          <w:szCs w:val="26"/>
          <w:lang w:val="en-US" w:eastAsia="en-US"/>
        </w:rPr>
        <w:t xml:space="preserve"> </w:t>
      </w:r>
      <w:proofErr w:type="spellStart"/>
      <w:r w:rsidRPr="005158DE">
        <w:rPr>
          <w:sz w:val="26"/>
          <w:szCs w:val="26"/>
          <w:lang w:val="en-US" w:eastAsia="en-US"/>
        </w:rPr>
        <w:t>đảm</w:t>
      </w:r>
      <w:proofErr w:type="spellEnd"/>
      <w:r w:rsidRPr="005158DE">
        <w:rPr>
          <w:sz w:val="26"/>
          <w:szCs w:val="26"/>
          <w:lang w:val="en-US" w:eastAsia="en-US"/>
        </w:rPr>
        <w:t xml:space="preserve"> an </w:t>
      </w:r>
      <w:proofErr w:type="spellStart"/>
      <w:r w:rsidRPr="005158DE">
        <w:rPr>
          <w:sz w:val="26"/>
          <w:szCs w:val="26"/>
          <w:lang w:val="en-US" w:eastAsia="en-US"/>
        </w:rPr>
        <w:t>toàn</w:t>
      </w:r>
      <w:proofErr w:type="spellEnd"/>
      <w:r w:rsidRPr="005158DE">
        <w:rPr>
          <w:sz w:val="26"/>
          <w:szCs w:val="26"/>
          <w:lang w:val="en-US" w:eastAsia="en-US"/>
        </w:rPr>
        <w:t xml:space="preserve"> </w:t>
      </w:r>
      <w:proofErr w:type="spellStart"/>
      <w:r w:rsidRPr="005158DE">
        <w:rPr>
          <w:sz w:val="26"/>
          <w:szCs w:val="26"/>
          <w:lang w:val="en-US" w:eastAsia="en-US"/>
        </w:rPr>
        <w:t>giao</w:t>
      </w:r>
      <w:proofErr w:type="spellEnd"/>
      <w:r w:rsidRPr="005158DE">
        <w:rPr>
          <w:sz w:val="26"/>
          <w:szCs w:val="26"/>
          <w:lang w:val="en-US" w:eastAsia="en-US"/>
        </w:rPr>
        <w:t xml:space="preserve"> </w:t>
      </w:r>
      <w:proofErr w:type="spellStart"/>
      <w:r w:rsidRPr="005158DE">
        <w:rPr>
          <w:sz w:val="26"/>
          <w:szCs w:val="26"/>
          <w:lang w:val="en-US" w:eastAsia="en-US"/>
        </w:rPr>
        <w:t>thông</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r w:rsidRPr="005158DE">
        <w:rPr>
          <w:sz w:val="26"/>
          <w:szCs w:val="26"/>
          <w:lang w:val="en-US" w:eastAsia="en-US"/>
        </w:rPr>
        <w:t>;</w:t>
      </w:r>
    </w:p>
    <w:p w14:paraId="1D09CEDC" w14:textId="77777777" w:rsidR="00E57E3B" w:rsidRPr="005158DE" w:rsidRDefault="00E57E3B" w:rsidP="00E57E3B">
      <w:pPr>
        <w:spacing w:before="120"/>
        <w:jc w:val="both"/>
        <w:rPr>
          <w:sz w:val="26"/>
          <w:szCs w:val="26"/>
          <w:lang w:val="en-US" w:eastAsia="en-US"/>
        </w:rPr>
      </w:pPr>
      <w:r w:rsidRPr="005158DE">
        <w:rPr>
          <w:sz w:val="26"/>
          <w:szCs w:val="26"/>
          <w:lang w:val="en-US" w:eastAsia="en-US"/>
        </w:rPr>
        <w:t xml:space="preserve"> </w:t>
      </w:r>
      <w:r w:rsidRPr="005158DE">
        <w:rPr>
          <w:sz w:val="26"/>
          <w:szCs w:val="26"/>
          <w:lang w:val="en-US" w:eastAsia="en-US"/>
        </w:rPr>
        <w:tab/>
        <w:t xml:space="preserve">- Phương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thi</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thời</w:t>
      </w:r>
      <w:proofErr w:type="spellEnd"/>
      <w:r w:rsidRPr="005158DE">
        <w:rPr>
          <w:sz w:val="26"/>
          <w:szCs w:val="26"/>
          <w:lang w:val="en-US" w:eastAsia="en-US"/>
        </w:rPr>
        <w:t xml:space="preserve"> </w:t>
      </w:r>
      <w:proofErr w:type="spellStart"/>
      <w:r w:rsidRPr="005158DE">
        <w:rPr>
          <w:sz w:val="26"/>
          <w:szCs w:val="26"/>
          <w:lang w:val="en-US" w:eastAsia="en-US"/>
        </w:rPr>
        <w:t>gian</w:t>
      </w:r>
      <w:proofErr w:type="spellEnd"/>
      <w:r w:rsidRPr="005158DE">
        <w:rPr>
          <w:sz w:val="26"/>
          <w:szCs w:val="26"/>
          <w:lang w:val="en-US" w:eastAsia="en-US"/>
        </w:rPr>
        <w:t xml:space="preserve">, </w:t>
      </w:r>
      <w:proofErr w:type="spellStart"/>
      <w:r w:rsidRPr="005158DE">
        <w:rPr>
          <w:sz w:val="26"/>
          <w:szCs w:val="26"/>
          <w:lang w:val="en-US" w:eastAsia="en-US"/>
        </w:rPr>
        <w:t>tiến</w:t>
      </w:r>
      <w:proofErr w:type="spellEnd"/>
      <w:r w:rsidRPr="005158DE">
        <w:rPr>
          <w:sz w:val="26"/>
          <w:szCs w:val="26"/>
          <w:lang w:val="en-US" w:eastAsia="en-US"/>
        </w:rPr>
        <w:t xml:space="preserve"> </w:t>
      </w:r>
      <w:proofErr w:type="spellStart"/>
      <w:r w:rsidRPr="005158DE">
        <w:rPr>
          <w:sz w:val="26"/>
          <w:szCs w:val="26"/>
          <w:lang w:val="en-US" w:eastAsia="en-US"/>
        </w:rPr>
        <w:t>độ</w:t>
      </w:r>
      <w:proofErr w:type="spellEnd"/>
      <w:r w:rsidRPr="005158DE">
        <w:rPr>
          <w:sz w:val="26"/>
          <w:szCs w:val="26"/>
          <w:lang w:val="en-US" w:eastAsia="en-US"/>
        </w:rPr>
        <w:t xml:space="preserve"> </w:t>
      </w:r>
      <w:proofErr w:type="spellStart"/>
      <w:r w:rsidRPr="005158DE">
        <w:rPr>
          <w:sz w:val="26"/>
          <w:szCs w:val="26"/>
          <w:lang w:val="en-US" w:eastAsia="en-US"/>
        </w:rPr>
        <w:t>thi</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tổ</w:t>
      </w:r>
      <w:proofErr w:type="spellEnd"/>
      <w:r w:rsidRPr="005158DE">
        <w:rPr>
          <w:sz w:val="26"/>
          <w:szCs w:val="26"/>
          <w:lang w:val="en-US" w:eastAsia="en-US"/>
        </w:rPr>
        <w:t xml:space="preserve"> </w:t>
      </w:r>
      <w:proofErr w:type="spellStart"/>
      <w:r w:rsidRPr="005158DE">
        <w:rPr>
          <w:sz w:val="26"/>
          <w:szCs w:val="26"/>
          <w:lang w:val="en-US" w:eastAsia="en-US"/>
        </w:rPr>
        <w:t>chức</w:t>
      </w:r>
      <w:proofErr w:type="spellEnd"/>
      <w:r w:rsidRPr="005158DE">
        <w:rPr>
          <w:sz w:val="26"/>
          <w:szCs w:val="26"/>
          <w:lang w:val="en-US" w:eastAsia="en-US"/>
        </w:rPr>
        <w:t xml:space="preserve"> </w:t>
      </w:r>
      <w:proofErr w:type="spellStart"/>
      <w:r w:rsidRPr="005158DE">
        <w:rPr>
          <w:sz w:val="26"/>
          <w:szCs w:val="26"/>
          <w:lang w:val="en-US" w:eastAsia="en-US"/>
        </w:rPr>
        <w:t>hoạt</w:t>
      </w:r>
      <w:proofErr w:type="spellEnd"/>
      <w:r w:rsidRPr="005158DE">
        <w:rPr>
          <w:sz w:val="26"/>
          <w:szCs w:val="26"/>
          <w:lang w:val="en-US" w:eastAsia="en-US"/>
        </w:rPr>
        <w:t xml:space="preserve"> </w:t>
      </w:r>
      <w:proofErr w:type="spellStart"/>
      <w:r w:rsidRPr="005158DE">
        <w:rPr>
          <w:sz w:val="26"/>
          <w:szCs w:val="26"/>
          <w:lang w:val="en-US" w:eastAsia="en-US"/>
        </w:rPr>
        <w:t>động</w:t>
      </w:r>
      <w:proofErr w:type="spellEnd"/>
      <w:r w:rsidRPr="005158DE">
        <w:rPr>
          <w:sz w:val="26"/>
          <w:szCs w:val="26"/>
          <w:lang w:val="en-US" w:eastAsia="en-US"/>
        </w:rPr>
        <w:t>;</w:t>
      </w:r>
    </w:p>
    <w:p w14:paraId="1C51909C" w14:textId="77777777" w:rsidR="00E57E3B" w:rsidRPr="005158DE" w:rsidRDefault="00E57E3B" w:rsidP="00E57E3B">
      <w:pPr>
        <w:spacing w:before="120"/>
        <w:ind w:firstLine="720"/>
        <w:jc w:val="both"/>
        <w:rPr>
          <w:sz w:val="26"/>
          <w:szCs w:val="26"/>
          <w:lang w:val="en-US" w:eastAsia="en-US"/>
        </w:rPr>
      </w:pPr>
      <w:r w:rsidRPr="005158DE">
        <w:rPr>
          <w:sz w:val="26"/>
          <w:szCs w:val="26"/>
          <w:lang w:val="en-US" w:eastAsia="en-US"/>
        </w:rPr>
        <w:t xml:space="preserve">- Phương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bảo</w:t>
      </w:r>
      <w:proofErr w:type="spellEnd"/>
      <w:r w:rsidRPr="005158DE">
        <w:rPr>
          <w:sz w:val="26"/>
          <w:szCs w:val="26"/>
          <w:lang w:val="en-US" w:eastAsia="en-US"/>
        </w:rPr>
        <w:t xml:space="preserve"> </w:t>
      </w:r>
      <w:proofErr w:type="spellStart"/>
      <w:r w:rsidRPr="005158DE">
        <w:rPr>
          <w:sz w:val="26"/>
          <w:szCs w:val="26"/>
          <w:lang w:val="en-US" w:eastAsia="en-US"/>
        </w:rPr>
        <w:t>đảm</w:t>
      </w:r>
      <w:proofErr w:type="spellEnd"/>
      <w:r w:rsidRPr="005158DE">
        <w:rPr>
          <w:sz w:val="26"/>
          <w:szCs w:val="26"/>
          <w:lang w:val="en-US" w:eastAsia="en-US"/>
        </w:rPr>
        <w:t xml:space="preserve"> an </w:t>
      </w:r>
      <w:proofErr w:type="spellStart"/>
      <w:r w:rsidRPr="005158DE">
        <w:rPr>
          <w:sz w:val="26"/>
          <w:szCs w:val="26"/>
          <w:lang w:val="en-US" w:eastAsia="en-US"/>
        </w:rPr>
        <w:t>toàn</w:t>
      </w:r>
      <w:proofErr w:type="spellEnd"/>
      <w:r w:rsidRPr="005158DE">
        <w:rPr>
          <w:sz w:val="26"/>
          <w:szCs w:val="26"/>
          <w:lang w:val="en-US" w:eastAsia="en-US"/>
        </w:rPr>
        <w:t xml:space="preserve"> </w:t>
      </w:r>
      <w:proofErr w:type="spellStart"/>
      <w:r w:rsidRPr="005158DE">
        <w:rPr>
          <w:sz w:val="26"/>
          <w:szCs w:val="26"/>
          <w:lang w:val="en-US" w:eastAsia="en-US"/>
        </w:rPr>
        <w:t>giao</w:t>
      </w:r>
      <w:proofErr w:type="spellEnd"/>
      <w:r w:rsidRPr="005158DE">
        <w:rPr>
          <w:sz w:val="26"/>
          <w:szCs w:val="26"/>
          <w:lang w:val="en-US" w:eastAsia="en-US"/>
        </w:rPr>
        <w:t xml:space="preserve"> </w:t>
      </w:r>
      <w:proofErr w:type="spellStart"/>
      <w:r w:rsidRPr="005158DE">
        <w:rPr>
          <w:sz w:val="26"/>
          <w:szCs w:val="26"/>
          <w:lang w:val="en-US" w:eastAsia="en-US"/>
        </w:rPr>
        <w:t>thông</w:t>
      </w:r>
      <w:proofErr w:type="spellEnd"/>
      <w:r w:rsidRPr="005158DE">
        <w:rPr>
          <w:sz w:val="26"/>
          <w:szCs w:val="26"/>
          <w:lang w:val="en-US" w:eastAsia="en-US"/>
        </w:rPr>
        <w:t>;</w:t>
      </w:r>
    </w:p>
    <w:p w14:paraId="00257D7A" w14:textId="77777777" w:rsidR="00E57E3B" w:rsidRPr="005158DE" w:rsidRDefault="00E57E3B" w:rsidP="00E57E3B">
      <w:pPr>
        <w:spacing w:before="120"/>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vẽ</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trí</w:t>
      </w:r>
      <w:proofErr w:type="spellEnd"/>
      <w:r w:rsidRPr="005158DE">
        <w:rPr>
          <w:sz w:val="26"/>
          <w:szCs w:val="26"/>
          <w:lang w:val="en-US" w:eastAsia="en-US"/>
        </w:rPr>
        <w:t xml:space="preserve"> </w:t>
      </w:r>
      <w:proofErr w:type="spellStart"/>
      <w:r w:rsidRPr="005158DE">
        <w:rPr>
          <w:sz w:val="26"/>
          <w:szCs w:val="26"/>
          <w:lang w:val="en-US" w:eastAsia="en-US"/>
        </w:rPr>
        <w:t>mặt</w:t>
      </w:r>
      <w:proofErr w:type="spellEnd"/>
      <w:r w:rsidRPr="005158DE">
        <w:rPr>
          <w:sz w:val="26"/>
          <w:szCs w:val="26"/>
          <w:lang w:val="en-US" w:eastAsia="en-US"/>
        </w:rPr>
        <w:t xml:space="preserve"> </w:t>
      </w:r>
      <w:proofErr w:type="spellStart"/>
      <w:r w:rsidRPr="005158DE">
        <w:rPr>
          <w:sz w:val="26"/>
          <w:szCs w:val="26"/>
          <w:lang w:val="en-US" w:eastAsia="en-US"/>
        </w:rPr>
        <w:t>bằng</w:t>
      </w:r>
      <w:proofErr w:type="spellEnd"/>
      <w:r w:rsidRPr="005158DE">
        <w:rPr>
          <w:sz w:val="26"/>
          <w:szCs w:val="26"/>
          <w:lang w:val="en-US" w:eastAsia="en-US"/>
        </w:rPr>
        <w:t xml:space="preserve"> </w:t>
      </w:r>
      <w:proofErr w:type="spellStart"/>
      <w:r w:rsidRPr="005158DE">
        <w:rPr>
          <w:sz w:val="26"/>
          <w:szCs w:val="26"/>
          <w:lang w:val="en-US" w:eastAsia="en-US"/>
        </w:rPr>
        <w:t>tổng</w:t>
      </w:r>
      <w:proofErr w:type="spellEnd"/>
      <w:r w:rsidRPr="005158DE">
        <w:rPr>
          <w:sz w:val="26"/>
          <w:szCs w:val="26"/>
          <w:lang w:val="en-US" w:eastAsia="en-US"/>
        </w:rPr>
        <w:t xml:space="preserve"> </w:t>
      </w:r>
      <w:proofErr w:type="spellStart"/>
      <w:r w:rsidRPr="005158DE">
        <w:rPr>
          <w:sz w:val="26"/>
          <w:szCs w:val="26"/>
          <w:lang w:val="en-US" w:eastAsia="en-US"/>
        </w:rPr>
        <w:t>thể</w:t>
      </w:r>
      <w:proofErr w:type="spellEnd"/>
      <w:r w:rsidRPr="005158DE">
        <w:rPr>
          <w:sz w:val="26"/>
          <w:szCs w:val="26"/>
          <w:lang w:val="en-US" w:eastAsia="en-US"/>
        </w:rPr>
        <w:t xml:space="preserve"> </w:t>
      </w:r>
      <w:proofErr w:type="spellStart"/>
      <w:r w:rsidRPr="005158DE">
        <w:rPr>
          <w:sz w:val="26"/>
          <w:szCs w:val="26"/>
          <w:lang w:val="en-US" w:eastAsia="en-US"/>
        </w:rPr>
        <w:t>của</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phạm</w:t>
      </w:r>
      <w:proofErr w:type="spellEnd"/>
      <w:r w:rsidRPr="005158DE">
        <w:rPr>
          <w:sz w:val="26"/>
          <w:szCs w:val="26"/>
          <w:lang w:val="en-US" w:eastAsia="en-US"/>
        </w:rPr>
        <w:t xml:space="preserve"> vi </w:t>
      </w:r>
      <w:proofErr w:type="spellStart"/>
      <w:r w:rsidRPr="005158DE">
        <w:rPr>
          <w:sz w:val="26"/>
          <w:szCs w:val="26"/>
          <w:lang w:val="en-US" w:eastAsia="en-US"/>
        </w:rPr>
        <w:t>khu</w:t>
      </w:r>
      <w:proofErr w:type="spellEnd"/>
      <w:r w:rsidRPr="005158DE">
        <w:rPr>
          <w:sz w:val="26"/>
          <w:szCs w:val="26"/>
          <w:lang w:val="en-US" w:eastAsia="en-US"/>
        </w:rPr>
        <w:t xml:space="preserve"> </w:t>
      </w:r>
      <w:proofErr w:type="spellStart"/>
      <w:r w:rsidRPr="005158DE">
        <w:rPr>
          <w:sz w:val="26"/>
          <w:szCs w:val="26"/>
          <w:lang w:val="en-US" w:eastAsia="en-US"/>
        </w:rPr>
        <w:t>vực</w:t>
      </w:r>
      <w:proofErr w:type="spellEnd"/>
      <w:r w:rsidRPr="005158DE">
        <w:rPr>
          <w:sz w:val="26"/>
          <w:szCs w:val="26"/>
          <w:lang w:val="en-US" w:eastAsia="en-US"/>
        </w:rPr>
        <w:t xml:space="preserve"> </w:t>
      </w:r>
      <w:proofErr w:type="spellStart"/>
      <w:r w:rsidRPr="005158DE">
        <w:rPr>
          <w:sz w:val="26"/>
          <w:szCs w:val="26"/>
          <w:lang w:val="en-US" w:eastAsia="en-US"/>
        </w:rPr>
        <w:t>tổ</w:t>
      </w:r>
      <w:proofErr w:type="spellEnd"/>
      <w:r w:rsidRPr="005158DE">
        <w:rPr>
          <w:sz w:val="26"/>
          <w:szCs w:val="26"/>
          <w:lang w:val="en-US" w:eastAsia="en-US"/>
        </w:rPr>
        <w:t xml:space="preserve"> </w:t>
      </w:r>
      <w:proofErr w:type="spellStart"/>
      <w:r w:rsidRPr="005158DE">
        <w:rPr>
          <w:sz w:val="26"/>
          <w:szCs w:val="26"/>
          <w:lang w:val="en-US" w:eastAsia="en-US"/>
        </w:rPr>
        <w:t>chức</w:t>
      </w:r>
      <w:proofErr w:type="spellEnd"/>
      <w:r w:rsidRPr="005158DE">
        <w:rPr>
          <w:sz w:val="26"/>
          <w:szCs w:val="26"/>
          <w:lang w:val="en-US" w:eastAsia="en-US"/>
        </w:rPr>
        <w:t xml:space="preserve"> </w:t>
      </w:r>
      <w:proofErr w:type="spellStart"/>
      <w:r w:rsidRPr="005158DE">
        <w:rPr>
          <w:sz w:val="26"/>
          <w:szCs w:val="26"/>
          <w:lang w:val="en-US" w:eastAsia="en-US"/>
        </w:rPr>
        <w:t>thi</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tổ</w:t>
      </w:r>
      <w:proofErr w:type="spellEnd"/>
      <w:r w:rsidRPr="005158DE">
        <w:rPr>
          <w:sz w:val="26"/>
          <w:szCs w:val="26"/>
          <w:lang w:val="en-US" w:eastAsia="en-US"/>
        </w:rPr>
        <w:t xml:space="preserve"> </w:t>
      </w:r>
      <w:proofErr w:type="spellStart"/>
      <w:r w:rsidRPr="005158DE">
        <w:rPr>
          <w:sz w:val="26"/>
          <w:szCs w:val="26"/>
          <w:lang w:val="en-US" w:eastAsia="en-US"/>
        </w:rPr>
        <w:t>chức</w:t>
      </w:r>
      <w:proofErr w:type="spellEnd"/>
      <w:r w:rsidRPr="005158DE">
        <w:rPr>
          <w:sz w:val="26"/>
          <w:szCs w:val="26"/>
          <w:lang w:val="en-US" w:eastAsia="en-US"/>
        </w:rPr>
        <w:t xml:space="preserve"> </w:t>
      </w:r>
      <w:proofErr w:type="spellStart"/>
      <w:r w:rsidRPr="005158DE">
        <w:rPr>
          <w:sz w:val="26"/>
          <w:szCs w:val="26"/>
          <w:lang w:val="en-US" w:eastAsia="en-US"/>
        </w:rPr>
        <w:t>hoạt</w:t>
      </w:r>
      <w:proofErr w:type="spellEnd"/>
      <w:r w:rsidRPr="005158DE">
        <w:rPr>
          <w:sz w:val="26"/>
          <w:szCs w:val="26"/>
          <w:lang w:val="en-US" w:eastAsia="en-US"/>
        </w:rPr>
        <w:t xml:space="preserve"> </w:t>
      </w:r>
      <w:proofErr w:type="spellStart"/>
      <w:r w:rsidRPr="005158DE">
        <w:rPr>
          <w:sz w:val="26"/>
          <w:szCs w:val="26"/>
          <w:lang w:val="en-US" w:eastAsia="en-US"/>
        </w:rPr>
        <w:t>động</w:t>
      </w:r>
      <w:proofErr w:type="spellEnd"/>
      <w:r w:rsidRPr="005158DE">
        <w:rPr>
          <w:sz w:val="26"/>
          <w:szCs w:val="26"/>
          <w:lang w:val="en-US" w:eastAsia="en-US"/>
        </w:rPr>
        <w:t>.</w:t>
      </w:r>
    </w:p>
    <w:p w14:paraId="394B6BC4" w14:textId="77777777" w:rsidR="00E57E3B" w:rsidRPr="005158DE" w:rsidRDefault="00E57E3B" w:rsidP="00E57E3B">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1D720BC2" w14:textId="77777777" w:rsidR="00E57E3B" w:rsidRPr="005158DE" w:rsidRDefault="00E57E3B" w:rsidP="00E57E3B">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9.</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 xml:space="preserve">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05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w:t>
      </w:r>
    </w:p>
    <w:p w14:paraId="3B39D344" w14:textId="77777777" w:rsidR="00E57E3B" w:rsidRPr="005158DE" w:rsidRDefault="00E57E3B" w:rsidP="00E57E3B">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9.</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46A9D9D" w14:textId="77777777" w:rsidR="00E57E3B" w:rsidRPr="005158DE" w:rsidRDefault="00E57E3B" w:rsidP="00E57E3B">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9.</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792D5591" w14:textId="77777777" w:rsidR="00E57E3B" w:rsidRPr="005158DE" w:rsidRDefault="00E57E3B" w:rsidP="00E57E3B">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Cảng</w:t>
      </w:r>
      <w:proofErr w:type="spellEnd"/>
      <w:r w:rsidRPr="005158DE">
        <w:rPr>
          <w:sz w:val="26"/>
          <w:szCs w:val="26"/>
          <w:lang w:val="en-US"/>
        </w:rPr>
        <w:t xml:space="preserve"> </w:t>
      </w:r>
      <w:proofErr w:type="spellStart"/>
      <w:r w:rsidRPr="005158DE">
        <w:rPr>
          <w:sz w:val="26"/>
          <w:szCs w:val="26"/>
          <w:lang w:val="en-US"/>
        </w:rPr>
        <w:t>vụ</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w:t>
      </w:r>
    </w:p>
    <w:p w14:paraId="5B388B18" w14:textId="77777777" w:rsidR="00E57E3B" w:rsidRPr="005158DE" w:rsidRDefault="00E57E3B" w:rsidP="00E57E3B">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233CF575" w14:textId="77777777" w:rsidR="00E57E3B" w:rsidRPr="005158DE" w:rsidRDefault="00E57E3B" w:rsidP="00E57E3B">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616D6C">
        <w:rPr>
          <w:rFonts w:eastAsia="Times New Roman"/>
          <w:b/>
          <w:sz w:val="26"/>
          <w:szCs w:val="26"/>
          <w:lang w:val="en-US" w:eastAsia="en-US"/>
        </w:rPr>
        <w:t>9.</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chấp thuận phương án bảo đảm an toàn giao thông.</w:t>
      </w:r>
    </w:p>
    <w:p w14:paraId="74A145E5" w14:textId="77777777" w:rsidR="00E57E3B" w:rsidRPr="005158DE" w:rsidRDefault="00E57E3B" w:rsidP="00E57E3B">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9.</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6A034B77" w14:textId="77777777" w:rsidR="00E57E3B" w:rsidRPr="005158DE" w:rsidRDefault="00E57E3B" w:rsidP="00E57E3B">
      <w:pPr>
        <w:widowControl w:val="0"/>
        <w:tabs>
          <w:tab w:val="left" w:pos="2091"/>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9.</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chấp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đảm</w:t>
      </w:r>
      <w:proofErr w:type="spellEnd"/>
      <w:r w:rsidRPr="005158DE">
        <w:rPr>
          <w:rFonts w:eastAsia="Times New Roman"/>
          <w:sz w:val="26"/>
          <w:szCs w:val="26"/>
          <w:lang w:val="en-US" w:eastAsia="en-US"/>
        </w:rPr>
        <w:t xml:space="preserve"> an </w:t>
      </w:r>
      <w:proofErr w:type="spellStart"/>
      <w:r w:rsidRPr="005158DE">
        <w:rPr>
          <w:rFonts w:eastAsia="Times New Roman"/>
          <w:sz w:val="26"/>
          <w:szCs w:val="26"/>
          <w:lang w:val="en-US" w:eastAsia="en-US"/>
        </w:rPr>
        <w:t>toàn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thông</w:t>
      </w:r>
      <w:proofErr w:type="spellEnd"/>
    </w:p>
    <w:p w14:paraId="1B72F604" w14:textId="77777777" w:rsidR="00E57E3B" w:rsidRPr="005158DE" w:rsidRDefault="00E57E3B" w:rsidP="00E57E3B">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9.</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proofErr w:type="spellStart"/>
      <w:r w:rsidRPr="005158DE">
        <w:rPr>
          <w:rFonts w:eastAsia="Times New Roman"/>
          <w:bCs/>
          <w:spacing w:val="-5"/>
          <w:sz w:val="26"/>
          <w:szCs w:val="26"/>
          <w:lang w:val="en-US" w:eastAsia="en-US"/>
        </w:rPr>
        <w:t>các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trường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hợp</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trên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đường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thủy</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nội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phương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đường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thủy</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nội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chuyên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dùng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nối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với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đường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thủy</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nội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phương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vùng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nước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chưa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được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tổ</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chức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quản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lý</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nhưng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có</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hoạt</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động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vận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tải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trên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bàn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tỉnh</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thành</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phố</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trực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thuộc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trung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ương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trừ</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vùng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nước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thuộc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thẩm</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quyền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của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Cục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Đường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thủy</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nội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và</w:t>
      </w:r>
      <w:proofErr w:type="spellEnd"/>
      <w:r w:rsidRPr="005158DE">
        <w:rPr>
          <w:rFonts w:eastAsia="Times New Roman"/>
          <w:bCs/>
          <w:spacing w:val="-5"/>
          <w:sz w:val="26"/>
          <w:szCs w:val="26"/>
          <w:lang w:val="en-US" w:eastAsia="en-US"/>
        </w:rPr>
        <w:t xml:space="preserve"> Chi </w:t>
      </w:r>
      <w:proofErr w:type="spellStart"/>
      <w:r w:rsidRPr="005158DE">
        <w:rPr>
          <w:rFonts w:eastAsia="Times New Roman"/>
          <w:bCs/>
          <w:spacing w:val="-5"/>
          <w:sz w:val="26"/>
          <w:szCs w:val="26"/>
          <w:lang w:val="en-US" w:eastAsia="en-US"/>
        </w:rPr>
        <w:t>cục</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đường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thủy</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nội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p>
    <w:p w14:paraId="2454AC81" w14:textId="77777777" w:rsidR="00E57E3B" w:rsidRPr="005158DE" w:rsidRDefault="00E57E3B" w:rsidP="00E57E3B">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616D6C">
        <w:rPr>
          <w:rFonts w:eastAsia="Times New Roman"/>
          <w:b/>
          <w:bCs/>
          <w:sz w:val="26"/>
          <w:szCs w:val="26"/>
          <w:lang w:val="en-US" w:eastAsia="en-US"/>
        </w:rPr>
        <w:lastRenderedPageBreak/>
        <w:t xml:space="preserve">         9.</w:t>
      </w:r>
      <w:r w:rsidRPr="00616D6C">
        <w:rPr>
          <w:rFonts w:eastAsia="Times New Roman"/>
          <w:b/>
          <w:spacing w:val="-3"/>
          <w:sz w:val="26"/>
          <w:szCs w:val="26"/>
          <w:lang w:val="en-US" w:eastAsia="en-US"/>
        </w:rPr>
        <w:t>10</w:t>
      </w:r>
      <w:r w:rsidRPr="005158DE">
        <w:rPr>
          <w:rFonts w:eastAsia="Times New Roman"/>
          <w:b/>
          <w:spacing w:val="-3"/>
          <w:sz w:val="26"/>
          <w:szCs w:val="26"/>
          <w:lang w:val="en-US" w:eastAsia="en-US"/>
        </w:rPr>
        <w:t xml:space="preserve">.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5F6A9B6A" w14:textId="77777777" w:rsidR="00E57E3B" w:rsidRPr="005158DE" w:rsidRDefault="00E57E3B" w:rsidP="00E57E3B">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17D92773" w14:textId="77777777" w:rsidR="00E57E3B" w:rsidRPr="005158DE" w:rsidRDefault="00E57E3B" w:rsidP="00E57E3B">
      <w:pPr>
        <w:spacing w:before="120"/>
        <w:jc w:val="both"/>
        <w:rPr>
          <w:b/>
          <w:sz w:val="26"/>
          <w:szCs w:val="26"/>
          <w:lang w:val="en-US"/>
        </w:rPr>
      </w:pPr>
      <w:r w:rsidRPr="005158DE">
        <w:rPr>
          <w:b/>
          <w:bCs/>
          <w:sz w:val="26"/>
          <w:szCs w:val="26"/>
          <w:lang w:val="en-US"/>
        </w:rPr>
        <w:t xml:space="preserve">         </w:t>
      </w:r>
      <w:r>
        <w:rPr>
          <w:b/>
          <w:bCs/>
          <w:sz w:val="26"/>
          <w:szCs w:val="26"/>
          <w:lang w:val="en-US"/>
        </w:rPr>
        <w:t>9.</w:t>
      </w:r>
      <w:r w:rsidRPr="005158DE">
        <w:rPr>
          <w:b/>
          <w:bCs/>
          <w:sz w:val="26"/>
          <w:szCs w:val="26"/>
          <w:lang w:val="en-US"/>
        </w:rPr>
        <w:t>11</w:t>
      </w:r>
      <w:r w:rsidRPr="005158DE">
        <w:rPr>
          <w:b/>
          <w:sz w:val="26"/>
          <w:szCs w:val="26"/>
        </w:rPr>
        <w:t>. Lưu hồ sơ (ISO):</w:t>
      </w:r>
    </w:p>
    <w:p w14:paraId="00CB1683" w14:textId="77777777" w:rsidR="00E57E3B" w:rsidRPr="005158DE" w:rsidRDefault="00E57E3B" w:rsidP="00E57E3B">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E57E3B" w:rsidRPr="005158DE" w14:paraId="34A4106D"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A2B47C1" w14:textId="77777777" w:rsidR="00E57E3B" w:rsidRPr="005158DE" w:rsidRDefault="00E57E3B"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96C7861" w14:textId="77777777" w:rsidR="00E57E3B" w:rsidRPr="005158DE" w:rsidRDefault="00E57E3B"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152E83C" w14:textId="77777777" w:rsidR="00E57E3B" w:rsidRPr="005158DE" w:rsidRDefault="00E57E3B" w:rsidP="008A16B8">
            <w:pPr>
              <w:spacing w:line="276" w:lineRule="auto"/>
              <w:jc w:val="center"/>
              <w:rPr>
                <w:b/>
                <w:sz w:val="26"/>
                <w:szCs w:val="26"/>
              </w:rPr>
            </w:pPr>
            <w:r w:rsidRPr="005158DE">
              <w:rPr>
                <w:b/>
                <w:sz w:val="26"/>
                <w:szCs w:val="26"/>
              </w:rPr>
              <w:t>Thời gian lưu</w:t>
            </w:r>
          </w:p>
        </w:tc>
      </w:tr>
      <w:tr w:rsidR="00E57E3B" w:rsidRPr="005158DE" w14:paraId="1B3BE4E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516FC25" w14:textId="77777777" w:rsidR="00E57E3B" w:rsidRPr="005158DE" w:rsidRDefault="00E57E3B"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2DD3C30D" w14:textId="77777777" w:rsidR="00E57E3B" w:rsidRPr="005158DE" w:rsidRDefault="00E57E3B"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FEE98A0" w14:textId="77777777" w:rsidR="00E57E3B" w:rsidRPr="005158DE" w:rsidRDefault="00E57E3B"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6F61EFDD" w14:textId="77777777" w:rsidR="00E57E3B" w:rsidRPr="005158DE" w:rsidRDefault="00E57E3B" w:rsidP="008A16B8">
            <w:pPr>
              <w:spacing w:after="120" w:line="276" w:lineRule="auto"/>
              <w:jc w:val="center"/>
              <w:rPr>
                <w:sz w:val="26"/>
                <w:szCs w:val="26"/>
              </w:rPr>
            </w:pPr>
            <w:r w:rsidRPr="005158DE">
              <w:rPr>
                <w:sz w:val="26"/>
                <w:szCs w:val="26"/>
              </w:rPr>
              <w:t>01 năm, sau đó chuyển hồ sơ đến kho lưu trữ</w:t>
            </w:r>
          </w:p>
        </w:tc>
      </w:tr>
    </w:tbl>
    <w:p w14:paraId="63C92FE2" w14:textId="77777777" w:rsidR="00E57E3B" w:rsidRPr="005158DE" w:rsidRDefault="00E57E3B" w:rsidP="00E57E3B">
      <w:pPr>
        <w:pStyle w:val="TableParagraph"/>
        <w:rPr>
          <w:i/>
          <w:sz w:val="26"/>
          <w:szCs w:val="26"/>
          <w:lang w:val="en-US"/>
        </w:rPr>
      </w:pPr>
    </w:p>
    <w:p w14:paraId="383ED342" w14:textId="77777777" w:rsidR="00E57E3B" w:rsidRPr="005158DE" w:rsidRDefault="00E57E3B" w:rsidP="00E57E3B">
      <w:pPr>
        <w:pStyle w:val="TableParagraph"/>
        <w:rPr>
          <w:i/>
          <w:sz w:val="26"/>
          <w:szCs w:val="26"/>
          <w:lang w:val="en-US"/>
        </w:rPr>
      </w:pPr>
    </w:p>
    <w:p w14:paraId="5D3B62DE" w14:textId="77777777" w:rsidR="00E57E3B" w:rsidRPr="005158DE" w:rsidRDefault="00E57E3B" w:rsidP="00E57E3B">
      <w:pPr>
        <w:pStyle w:val="TableParagraph"/>
        <w:rPr>
          <w:i/>
          <w:sz w:val="26"/>
          <w:szCs w:val="26"/>
          <w:lang w:val="en-US"/>
        </w:rPr>
      </w:pPr>
    </w:p>
    <w:p w14:paraId="4A4CBAF6" w14:textId="77777777" w:rsidR="00E57E3B" w:rsidRPr="005158DE" w:rsidRDefault="00E57E3B" w:rsidP="00E57E3B">
      <w:pPr>
        <w:pStyle w:val="TableParagraph"/>
        <w:rPr>
          <w:i/>
          <w:sz w:val="26"/>
          <w:szCs w:val="26"/>
          <w:lang w:val="en-US"/>
        </w:rPr>
      </w:pPr>
    </w:p>
    <w:p w14:paraId="7CAD40D0" w14:textId="77777777" w:rsidR="00E57E3B" w:rsidRPr="005158DE" w:rsidRDefault="00E57E3B" w:rsidP="00E57E3B">
      <w:pPr>
        <w:pStyle w:val="TableParagraph"/>
        <w:rPr>
          <w:i/>
          <w:sz w:val="26"/>
          <w:szCs w:val="26"/>
          <w:lang w:val="en-US"/>
        </w:rPr>
      </w:pPr>
    </w:p>
    <w:p w14:paraId="1D9C566A" w14:textId="77777777" w:rsidR="00E57E3B" w:rsidRPr="005158DE" w:rsidRDefault="00E57E3B" w:rsidP="00E57E3B">
      <w:pPr>
        <w:pStyle w:val="TableParagraph"/>
        <w:rPr>
          <w:i/>
          <w:sz w:val="26"/>
          <w:szCs w:val="26"/>
          <w:lang w:val="en-US"/>
        </w:rPr>
      </w:pPr>
    </w:p>
    <w:p w14:paraId="11ABD4E3" w14:textId="77777777" w:rsidR="00E57E3B" w:rsidRPr="005158DE" w:rsidRDefault="00E57E3B" w:rsidP="00E57E3B">
      <w:pPr>
        <w:pStyle w:val="TableParagraph"/>
        <w:rPr>
          <w:i/>
          <w:sz w:val="26"/>
          <w:szCs w:val="26"/>
          <w:lang w:val="en-US"/>
        </w:rPr>
      </w:pPr>
    </w:p>
    <w:p w14:paraId="0812BAAC" w14:textId="77777777" w:rsidR="00E57E3B" w:rsidRPr="005158DE" w:rsidRDefault="00E57E3B" w:rsidP="00E57E3B">
      <w:pPr>
        <w:pStyle w:val="TableParagraph"/>
        <w:rPr>
          <w:i/>
          <w:sz w:val="26"/>
          <w:szCs w:val="26"/>
          <w:lang w:val="en-US"/>
        </w:rPr>
      </w:pPr>
    </w:p>
    <w:p w14:paraId="5190006C" w14:textId="77777777" w:rsidR="00E57E3B" w:rsidRPr="005158DE" w:rsidRDefault="00E57E3B" w:rsidP="00E57E3B">
      <w:pPr>
        <w:widowControl w:val="0"/>
        <w:autoSpaceDE w:val="0"/>
        <w:autoSpaceDN w:val="0"/>
        <w:spacing w:before="120" w:line="276" w:lineRule="auto"/>
        <w:ind w:left="3988" w:hanging="3988"/>
        <w:jc w:val="both"/>
        <w:rPr>
          <w:rFonts w:eastAsia="Times New Roman"/>
          <w:sz w:val="26"/>
          <w:szCs w:val="26"/>
          <w:lang w:val="vi" w:eastAsia="en-US"/>
        </w:rPr>
      </w:pPr>
      <w:r w:rsidRPr="005158DE">
        <w:rPr>
          <w:rFonts w:eastAsia="Times New Roman"/>
          <w:i/>
          <w:sz w:val="26"/>
          <w:szCs w:val="26"/>
          <w:lang w:val="vi" w:eastAsia="en-US"/>
        </w:rPr>
        <w:t>Mẫu</w:t>
      </w:r>
      <w:r w:rsidRPr="005158DE">
        <w:rPr>
          <w:rFonts w:eastAsia="Times New Roman"/>
          <w:i/>
          <w:sz w:val="26"/>
          <w:szCs w:val="26"/>
          <w:lang w:val="en-US" w:eastAsia="en-US"/>
        </w:rPr>
        <w:t xml:space="preserve"> 26</w:t>
      </w:r>
      <w:r w:rsidRPr="005158DE">
        <w:rPr>
          <w:rFonts w:eastAsia="Times New Roman"/>
          <w:i/>
          <w:sz w:val="26"/>
          <w:szCs w:val="26"/>
          <w:lang w:val="vi" w:eastAsia="en-US"/>
        </w:rPr>
        <w:t xml:space="preserve">: </w:t>
      </w:r>
      <w:r w:rsidRPr="005158DE">
        <w:rPr>
          <w:rFonts w:eastAsia="Times New Roman"/>
          <w:sz w:val="26"/>
          <w:szCs w:val="26"/>
          <w:lang w:val="vi" w:eastAsia="en-US"/>
        </w:rPr>
        <w:t>ĐƠN ĐỀ NGHỊ CHẤP THUẬN PHƯƠNG ÁN BẢO ĐẢM AN TOÀN GIAO THÔNG</w:t>
      </w:r>
    </w:p>
    <w:p w14:paraId="1C6D01F5" w14:textId="77777777" w:rsidR="00E57E3B" w:rsidRPr="005158DE" w:rsidRDefault="00E57E3B" w:rsidP="00E57E3B">
      <w:pPr>
        <w:widowControl w:val="0"/>
        <w:autoSpaceDE w:val="0"/>
        <w:autoSpaceDN w:val="0"/>
        <w:spacing w:before="120"/>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50"/>
        <w:gridCol w:w="5582"/>
      </w:tblGrid>
      <w:tr w:rsidR="00E57E3B" w:rsidRPr="005158DE" w14:paraId="38040C6E" w14:textId="77777777" w:rsidTr="008A16B8">
        <w:trPr>
          <w:trHeight w:val="925"/>
        </w:trPr>
        <w:tc>
          <w:tcPr>
            <w:tcW w:w="3350" w:type="dxa"/>
          </w:tcPr>
          <w:p w14:paraId="1CF0DBDD" w14:textId="77777777" w:rsidR="00E57E3B" w:rsidRPr="005158DE" w:rsidRDefault="00E57E3B" w:rsidP="008A16B8">
            <w:pPr>
              <w:widowControl w:val="0"/>
              <w:autoSpaceDE w:val="0"/>
              <w:autoSpaceDN w:val="0"/>
              <w:spacing w:before="120" w:line="266" w:lineRule="exact"/>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5F2F682D" w14:textId="77777777" w:rsidR="00E57E3B" w:rsidRPr="005158DE" w:rsidRDefault="00E57E3B" w:rsidP="008A16B8">
            <w:pPr>
              <w:widowControl w:val="0"/>
              <w:autoSpaceDE w:val="0"/>
              <w:autoSpaceDN w:val="0"/>
              <w:spacing w:before="120"/>
              <w:jc w:val="center"/>
              <w:rPr>
                <w:rFonts w:eastAsia="Times New Roman"/>
                <w:b/>
                <w:sz w:val="26"/>
                <w:szCs w:val="26"/>
                <w:lang w:val="vi" w:eastAsia="en-US"/>
              </w:rPr>
            </w:pPr>
            <w:r w:rsidRPr="005158DE">
              <w:rPr>
                <w:rFonts w:eastAsia="Times New Roman"/>
                <w:b/>
                <w:sz w:val="26"/>
                <w:szCs w:val="26"/>
                <w:lang w:val="vi" w:eastAsia="en-US"/>
              </w:rPr>
              <w:t>-------</w:t>
            </w:r>
          </w:p>
        </w:tc>
        <w:tc>
          <w:tcPr>
            <w:tcW w:w="5582" w:type="dxa"/>
          </w:tcPr>
          <w:p w14:paraId="38BC7DB6" w14:textId="77777777" w:rsidR="00E57E3B" w:rsidRPr="005158DE" w:rsidRDefault="00E57E3B" w:rsidP="008A16B8">
            <w:pPr>
              <w:widowControl w:val="0"/>
              <w:autoSpaceDE w:val="0"/>
              <w:autoSpaceDN w:val="0"/>
              <w:spacing w:before="120" w:line="266" w:lineRule="exact"/>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322F7028" w14:textId="77777777" w:rsidR="00E57E3B" w:rsidRPr="005158DE" w:rsidRDefault="00E57E3B" w:rsidP="008A16B8">
            <w:pPr>
              <w:widowControl w:val="0"/>
              <w:autoSpaceDE w:val="0"/>
              <w:autoSpaceDN w:val="0"/>
              <w:spacing w:before="120"/>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60EE7B7B" w14:textId="77777777" w:rsidR="00E57E3B" w:rsidRPr="005158DE" w:rsidRDefault="00E57E3B" w:rsidP="008A16B8">
            <w:pPr>
              <w:widowControl w:val="0"/>
              <w:autoSpaceDE w:val="0"/>
              <w:autoSpaceDN w:val="0"/>
              <w:spacing w:before="120"/>
              <w:jc w:val="center"/>
              <w:rPr>
                <w:rFonts w:eastAsia="Times New Roman"/>
                <w:b/>
                <w:sz w:val="26"/>
                <w:szCs w:val="26"/>
                <w:lang w:val="vi" w:eastAsia="en-US"/>
              </w:rPr>
            </w:pPr>
            <w:r w:rsidRPr="005158DE">
              <w:rPr>
                <w:rFonts w:eastAsia="Times New Roman"/>
                <w:b/>
                <w:sz w:val="26"/>
                <w:szCs w:val="26"/>
                <w:lang w:val="vi" w:eastAsia="en-US"/>
              </w:rPr>
              <w:t>---------------</w:t>
            </w:r>
          </w:p>
        </w:tc>
      </w:tr>
      <w:tr w:rsidR="00E57E3B" w:rsidRPr="005158DE" w14:paraId="6B3F29C9" w14:textId="77777777" w:rsidTr="008A16B8">
        <w:trPr>
          <w:trHeight w:val="312"/>
        </w:trPr>
        <w:tc>
          <w:tcPr>
            <w:tcW w:w="3350" w:type="dxa"/>
          </w:tcPr>
          <w:p w14:paraId="0E5D9D46" w14:textId="77777777" w:rsidR="00E57E3B" w:rsidRPr="005158DE" w:rsidRDefault="00E57E3B" w:rsidP="008A16B8">
            <w:pPr>
              <w:widowControl w:val="0"/>
              <w:tabs>
                <w:tab w:val="left" w:pos="1989"/>
              </w:tabs>
              <w:autoSpaceDE w:val="0"/>
              <w:autoSpaceDN w:val="0"/>
              <w:spacing w:before="120" w:line="279" w:lineRule="exact"/>
              <w:rPr>
                <w:rFonts w:eastAsia="Times New Roman"/>
                <w:sz w:val="26"/>
                <w:szCs w:val="26"/>
                <w:lang w:val="vi" w:eastAsia="en-US"/>
              </w:rPr>
            </w:pPr>
            <w:r w:rsidRPr="005158DE">
              <w:rPr>
                <w:rFonts w:eastAsia="Times New Roman"/>
                <w:sz w:val="26"/>
                <w:szCs w:val="26"/>
                <w:lang w:val="vi" w:eastAsia="en-US"/>
              </w:rPr>
              <w:t>Số:</w:t>
            </w:r>
            <w:r w:rsidRPr="005158DE">
              <w:rPr>
                <w:rFonts w:eastAsia="Times New Roman"/>
                <w:sz w:val="26"/>
                <w:szCs w:val="26"/>
                <w:lang w:val="vi" w:eastAsia="en-US"/>
              </w:rPr>
              <w:tab/>
              <w:t>/…</w:t>
            </w:r>
          </w:p>
        </w:tc>
        <w:tc>
          <w:tcPr>
            <w:tcW w:w="5582" w:type="dxa"/>
          </w:tcPr>
          <w:p w14:paraId="38673A95" w14:textId="77777777" w:rsidR="00E57E3B" w:rsidRPr="005158DE" w:rsidRDefault="00E57E3B" w:rsidP="008A16B8">
            <w:pPr>
              <w:widowControl w:val="0"/>
              <w:autoSpaceDE w:val="0"/>
              <w:autoSpaceDN w:val="0"/>
              <w:spacing w:before="120" w:line="279" w:lineRule="exact"/>
              <w:rPr>
                <w:rFonts w:eastAsia="Times New Roman"/>
                <w:i/>
                <w:sz w:val="26"/>
                <w:szCs w:val="26"/>
                <w:lang w:val="vi" w:eastAsia="en-US"/>
              </w:rPr>
            </w:pPr>
            <w:r w:rsidRPr="005158DE">
              <w:rPr>
                <w:rFonts w:eastAsia="Times New Roman"/>
                <w:i/>
                <w:sz w:val="26"/>
                <w:szCs w:val="26"/>
                <w:lang w:val="vi" w:eastAsia="en-US"/>
              </w:rPr>
              <w:t>…, ngày … tháng … năm …</w:t>
            </w:r>
          </w:p>
        </w:tc>
      </w:tr>
    </w:tbl>
    <w:p w14:paraId="7133050B" w14:textId="77777777" w:rsidR="00E57E3B" w:rsidRPr="005158DE" w:rsidRDefault="00E57E3B" w:rsidP="00E57E3B">
      <w:pPr>
        <w:widowControl w:val="0"/>
        <w:autoSpaceDE w:val="0"/>
        <w:autoSpaceDN w:val="0"/>
        <w:spacing w:before="120"/>
        <w:jc w:val="center"/>
        <w:outlineLvl w:val="0"/>
        <w:rPr>
          <w:rFonts w:eastAsia="Times New Roman"/>
          <w:b/>
          <w:bCs/>
          <w:sz w:val="26"/>
          <w:szCs w:val="26"/>
          <w:lang w:val="vi" w:eastAsia="en-US"/>
        </w:rPr>
      </w:pPr>
      <w:r w:rsidRPr="005158DE">
        <w:rPr>
          <w:rFonts w:eastAsia="Times New Roman"/>
          <w:b/>
          <w:bCs/>
          <w:sz w:val="26"/>
          <w:szCs w:val="26"/>
          <w:lang w:val="vi" w:eastAsia="en-US"/>
        </w:rPr>
        <w:t>ĐƠN ĐỀ NGHỊ</w:t>
      </w:r>
    </w:p>
    <w:p w14:paraId="4D556F1B" w14:textId="77777777" w:rsidR="00E57E3B" w:rsidRPr="005158DE" w:rsidRDefault="00E57E3B" w:rsidP="00E57E3B">
      <w:pPr>
        <w:widowControl w:val="0"/>
        <w:autoSpaceDE w:val="0"/>
        <w:autoSpaceDN w:val="0"/>
        <w:spacing w:before="120"/>
        <w:jc w:val="center"/>
        <w:rPr>
          <w:rFonts w:eastAsia="Times New Roman"/>
          <w:b/>
          <w:sz w:val="26"/>
          <w:szCs w:val="26"/>
          <w:lang w:val="vi" w:eastAsia="en-US"/>
        </w:rPr>
      </w:pPr>
      <w:r w:rsidRPr="005158DE">
        <w:rPr>
          <w:rFonts w:eastAsia="Times New Roman"/>
          <w:b/>
          <w:sz w:val="26"/>
          <w:szCs w:val="26"/>
          <w:lang w:val="vi" w:eastAsia="en-US"/>
        </w:rPr>
        <w:t>Chấp thuận phương án đảm bảo an toàn giao thông</w:t>
      </w:r>
    </w:p>
    <w:p w14:paraId="61943F3D" w14:textId="77777777" w:rsidR="00E57E3B" w:rsidRPr="005158DE" w:rsidRDefault="00E57E3B" w:rsidP="00E57E3B">
      <w:pPr>
        <w:widowControl w:val="0"/>
        <w:tabs>
          <w:tab w:val="left" w:leader="dot" w:pos="3017"/>
        </w:tabs>
        <w:autoSpaceDE w:val="0"/>
        <w:autoSpaceDN w:val="0"/>
        <w:spacing w:before="120"/>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1"/>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0F4AFE99" w14:textId="77777777" w:rsidR="00E57E3B" w:rsidRPr="005158DE" w:rsidRDefault="00E57E3B" w:rsidP="00E57E3B">
      <w:pPr>
        <w:widowControl w:val="0"/>
        <w:tabs>
          <w:tab w:val="left" w:leader="dot" w:pos="5759"/>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.../2021/NĐ-CP</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3"/>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 phủ quy</w:t>
      </w:r>
      <w:r w:rsidRPr="005158DE">
        <w:rPr>
          <w:rFonts w:eastAsia="Times New Roman"/>
          <w:i/>
          <w:spacing w:val="-5"/>
          <w:sz w:val="26"/>
          <w:szCs w:val="26"/>
          <w:lang w:val="vi" w:eastAsia="en-US"/>
        </w:rPr>
        <w:t xml:space="preserve"> </w:t>
      </w:r>
      <w:r w:rsidRPr="005158DE">
        <w:rPr>
          <w:rFonts w:eastAsia="Times New Roman"/>
          <w:i/>
          <w:sz w:val="26"/>
          <w:szCs w:val="26"/>
          <w:lang w:val="vi" w:eastAsia="en-US"/>
        </w:rPr>
        <w:t>định</w:t>
      </w:r>
      <w:r w:rsidRPr="005158DE">
        <w:rPr>
          <w:rFonts w:eastAsia="Times New Roman"/>
          <w:i/>
          <w:sz w:val="26"/>
          <w:szCs w:val="26"/>
          <w:lang w:val="en-US" w:eastAsia="en-US"/>
        </w:rPr>
        <w:t xml:space="preserve"> </w:t>
      </w:r>
      <w:r w:rsidRPr="005158DE">
        <w:rPr>
          <w:rFonts w:eastAsia="Times New Roman"/>
          <w:i/>
          <w:sz w:val="26"/>
          <w:szCs w:val="26"/>
          <w:lang w:val="vi" w:eastAsia="en-US"/>
        </w:rPr>
        <w:t>về quản lý hoạt động đường thủy nội địa;</w:t>
      </w:r>
    </w:p>
    <w:p w14:paraId="4B15FB96"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Tên tổ chức, cá nhân:</w:t>
      </w:r>
      <w:r w:rsidRPr="005158DE">
        <w:rPr>
          <w:rFonts w:eastAsia="Times New Roman"/>
          <w:spacing w:val="21"/>
          <w:sz w:val="26"/>
          <w:szCs w:val="26"/>
          <w:lang w:val="vi" w:eastAsia="en-US"/>
        </w:rPr>
        <w:t xml:space="preserve"> </w:t>
      </w:r>
      <w:r w:rsidRPr="005158DE">
        <w:rPr>
          <w:rFonts w:eastAsia="Times New Roman"/>
          <w:sz w:val="26"/>
          <w:szCs w:val="26"/>
          <w:lang w:val="vi" w:eastAsia="en-US"/>
        </w:rPr>
        <w:t>...........................................................................................</w:t>
      </w:r>
    </w:p>
    <w:p w14:paraId="256198B0"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Người đại diện theo pháp luật:</w:t>
      </w:r>
      <w:r w:rsidRPr="005158DE">
        <w:rPr>
          <w:rFonts w:eastAsia="Times New Roman"/>
          <w:spacing w:val="-7"/>
          <w:sz w:val="26"/>
          <w:szCs w:val="26"/>
          <w:lang w:val="vi" w:eastAsia="en-US"/>
        </w:rPr>
        <w:t xml:space="preserve"> </w:t>
      </w:r>
      <w:r w:rsidRPr="005158DE">
        <w:rPr>
          <w:rFonts w:eastAsia="Times New Roman"/>
          <w:sz w:val="26"/>
          <w:szCs w:val="26"/>
          <w:lang w:val="vi" w:eastAsia="en-US"/>
        </w:rPr>
        <w:t>.............................................................................</w:t>
      </w:r>
    </w:p>
    <w:p w14:paraId="2C2B60B2"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Đăng ký doanh nghiệp (hộ gia đình): số....ngày …. tháng... năm... tại</w:t>
      </w:r>
      <w:r w:rsidRPr="005158DE">
        <w:rPr>
          <w:rFonts w:eastAsia="Times New Roman"/>
          <w:spacing w:val="-33"/>
          <w:sz w:val="26"/>
          <w:szCs w:val="26"/>
          <w:lang w:val="vi" w:eastAsia="en-US"/>
        </w:rPr>
        <w:t xml:space="preserve"> </w:t>
      </w:r>
      <w:r w:rsidRPr="005158DE">
        <w:rPr>
          <w:rFonts w:eastAsia="Times New Roman"/>
          <w:sz w:val="26"/>
          <w:szCs w:val="26"/>
          <w:lang w:val="vi" w:eastAsia="en-US"/>
        </w:rPr>
        <w:t>................</w:t>
      </w:r>
    </w:p>
    <w:p w14:paraId="17294E74"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lastRenderedPageBreak/>
        <w:t>Địa chỉ: ………………… số điện thoại liên hệ:</w:t>
      </w:r>
      <w:r w:rsidRPr="005158DE">
        <w:rPr>
          <w:rFonts w:eastAsia="Times New Roman"/>
          <w:spacing w:val="43"/>
          <w:sz w:val="26"/>
          <w:szCs w:val="26"/>
          <w:lang w:val="vi" w:eastAsia="en-US"/>
        </w:rPr>
        <w:t xml:space="preserve"> </w:t>
      </w:r>
      <w:r w:rsidRPr="005158DE">
        <w:rPr>
          <w:rFonts w:eastAsia="Times New Roman"/>
          <w:sz w:val="26"/>
          <w:szCs w:val="26"/>
          <w:lang w:val="vi" w:eastAsia="en-US"/>
        </w:rPr>
        <w:t>.................................................</w:t>
      </w:r>
    </w:p>
    <w:p w14:paraId="26B37E0D" w14:textId="77777777" w:rsidR="00E57E3B" w:rsidRPr="005158DE" w:rsidRDefault="00E57E3B" w:rsidP="00E57E3B">
      <w:pPr>
        <w:widowControl w:val="0"/>
        <w:tabs>
          <w:tab w:val="left" w:leader="dot" w:pos="2640"/>
        </w:tabs>
        <w:autoSpaceDE w:val="0"/>
        <w:autoSpaceDN w:val="0"/>
        <w:spacing w:before="120"/>
        <w:rPr>
          <w:rFonts w:eastAsia="Times New Roman"/>
          <w:sz w:val="26"/>
          <w:szCs w:val="26"/>
          <w:lang w:val="vi" w:eastAsia="en-US"/>
        </w:rPr>
      </w:pPr>
      <w:r w:rsidRPr="005158DE">
        <w:rPr>
          <w:rFonts w:eastAsia="Times New Roman"/>
          <w:sz w:val="26"/>
          <w:szCs w:val="26"/>
          <w:lang w:val="vi" w:eastAsia="en-US"/>
        </w:rPr>
        <w:t>Đề</w:t>
      </w:r>
      <w:r w:rsidRPr="005158DE">
        <w:rPr>
          <w:rFonts w:eastAsia="Times New Roman"/>
          <w:spacing w:val="-2"/>
          <w:sz w:val="26"/>
          <w:szCs w:val="26"/>
          <w:lang w:val="vi" w:eastAsia="en-US"/>
        </w:rPr>
        <w:t xml:space="preserve"> </w:t>
      </w:r>
      <w:r w:rsidRPr="005158DE">
        <w:rPr>
          <w:rFonts w:eastAsia="Times New Roman"/>
          <w:sz w:val="26"/>
          <w:szCs w:val="26"/>
          <w:lang w:val="vi" w:eastAsia="en-US"/>
        </w:rPr>
        <w:t>nghị... (1)</w:t>
      </w:r>
      <w:r w:rsidRPr="005158DE">
        <w:rPr>
          <w:rFonts w:eastAsia="Times New Roman"/>
          <w:sz w:val="26"/>
          <w:szCs w:val="26"/>
          <w:lang w:val="vi" w:eastAsia="en-US"/>
        </w:rPr>
        <w:tab/>
        <w:t>xem xét chấp thuận phương án bảo đảm an toàn giao trong quá</w:t>
      </w:r>
      <w:r w:rsidRPr="005158DE">
        <w:rPr>
          <w:rFonts w:eastAsia="Times New Roman"/>
          <w:spacing w:val="-5"/>
          <w:sz w:val="26"/>
          <w:szCs w:val="26"/>
          <w:lang w:val="vi" w:eastAsia="en-US"/>
        </w:rPr>
        <w:t xml:space="preserve"> </w:t>
      </w:r>
      <w:r w:rsidRPr="005158DE">
        <w:rPr>
          <w:rFonts w:eastAsia="Times New Roman"/>
          <w:sz w:val="26"/>
          <w:szCs w:val="26"/>
          <w:lang w:val="vi" w:eastAsia="en-US"/>
        </w:rPr>
        <w:t>trình</w:t>
      </w:r>
    </w:p>
    <w:p w14:paraId="4EF77E41" w14:textId="77777777" w:rsidR="00E57E3B" w:rsidRPr="005158DE" w:rsidRDefault="00E57E3B" w:rsidP="00E57E3B">
      <w:pPr>
        <w:widowControl w:val="0"/>
        <w:tabs>
          <w:tab w:val="left" w:leader="dot" w:pos="5493"/>
        </w:tabs>
        <w:autoSpaceDE w:val="0"/>
        <w:autoSpaceDN w:val="0"/>
        <w:spacing w:before="120"/>
        <w:rPr>
          <w:rFonts w:eastAsia="Times New Roman"/>
          <w:sz w:val="26"/>
          <w:szCs w:val="26"/>
          <w:lang w:val="vi" w:eastAsia="en-US"/>
        </w:rPr>
      </w:pPr>
      <w:r w:rsidRPr="005158DE">
        <w:rPr>
          <w:rFonts w:eastAsia="Times New Roman"/>
          <w:sz w:val="26"/>
          <w:szCs w:val="26"/>
          <w:lang w:val="vi" w:eastAsia="en-US"/>
        </w:rPr>
        <w:t>(2)</w:t>
      </w:r>
      <w:r w:rsidRPr="005158DE">
        <w:rPr>
          <w:rFonts w:eastAsia="Times New Roman"/>
          <w:spacing w:val="-1"/>
          <w:sz w:val="26"/>
          <w:szCs w:val="26"/>
          <w:lang w:val="vi" w:eastAsia="en-US"/>
        </w:rPr>
        <w:t xml:space="preserve"> </w:t>
      </w:r>
      <w:r w:rsidRPr="005158DE">
        <w:rPr>
          <w:rFonts w:eastAsia="Times New Roman"/>
          <w:sz w:val="26"/>
          <w:szCs w:val="26"/>
          <w:lang w:val="vi" w:eastAsia="en-US"/>
        </w:rPr>
        <w:t>…………….tại………</w:t>
      </w:r>
      <w:r w:rsidRPr="005158DE">
        <w:rPr>
          <w:rFonts w:eastAsia="Times New Roman"/>
          <w:spacing w:val="-1"/>
          <w:sz w:val="26"/>
          <w:szCs w:val="26"/>
          <w:lang w:val="vi" w:eastAsia="en-US"/>
        </w:rPr>
        <w:t xml:space="preserve"> </w:t>
      </w:r>
      <w:r w:rsidRPr="005158DE">
        <w:rPr>
          <w:rFonts w:eastAsia="Times New Roman"/>
          <w:sz w:val="26"/>
          <w:szCs w:val="26"/>
          <w:lang w:val="vi" w:eastAsia="en-US"/>
        </w:rPr>
        <w:t>(1)</w:t>
      </w:r>
      <w:r w:rsidRPr="005158DE">
        <w:rPr>
          <w:rFonts w:eastAsia="Times New Roman"/>
          <w:sz w:val="26"/>
          <w:szCs w:val="26"/>
          <w:lang w:val="vi" w:eastAsia="en-US"/>
        </w:rPr>
        <w:tab/>
        <w:t>với các thông tin như</w:t>
      </w:r>
      <w:r w:rsidRPr="005158DE">
        <w:rPr>
          <w:rFonts w:eastAsia="Times New Roman"/>
          <w:spacing w:val="-4"/>
          <w:sz w:val="26"/>
          <w:szCs w:val="26"/>
          <w:lang w:val="vi" w:eastAsia="en-US"/>
        </w:rPr>
        <w:t xml:space="preserve"> </w:t>
      </w:r>
      <w:r w:rsidRPr="005158DE">
        <w:rPr>
          <w:rFonts w:eastAsia="Times New Roman"/>
          <w:sz w:val="26"/>
          <w:szCs w:val="26"/>
          <w:lang w:val="vi" w:eastAsia="en-US"/>
        </w:rPr>
        <w:t>sau:</w:t>
      </w:r>
    </w:p>
    <w:p w14:paraId="07B37309"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1. Tên công trình:</w:t>
      </w:r>
      <w:r w:rsidRPr="005158DE">
        <w:rPr>
          <w:rFonts w:eastAsia="Times New Roman"/>
          <w:spacing w:val="10"/>
          <w:sz w:val="26"/>
          <w:szCs w:val="26"/>
          <w:lang w:val="vi" w:eastAsia="en-US"/>
        </w:rPr>
        <w:t xml:space="preserve"> </w:t>
      </w:r>
      <w:r w:rsidRPr="005158DE">
        <w:rPr>
          <w:rFonts w:eastAsia="Times New Roman"/>
          <w:sz w:val="26"/>
          <w:szCs w:val="26"/>
          <w:lang w:val="vi" w:eastAsia="en-US"/>
        </w:rPr>
        <w:t>.................................................................................................</w:t>
      </w:r>
    </w:p>
    <w:p w14:paraId="0A50D792"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2. Vị trí xây dựng công trình:</w:t>
      </w:r>
      <w:r w:rsidRPr="005158DE">
        <w:rPr>
          <w:rFonts w:eastAsia="Times New Roman"/>
          <w:spacing w:val="53"/>
          <w:sz w:val="26"/>
          <w:szCs w:val="26"/>
          <w:lang w:val="vi" w:eastAsia="en-US"/>
        </w:rPr>
        <w:t xml:space="preserve"> </w:t>
      </w:r>
      <w:r w:rsidRPr="005158DE">
        <w:rPr>
          <w:rFonts w:eastAsia="Times New Roman"/>
          <w:sz w:val="26"/>
          <w:szCs w:val="26"/>
          <w:lang w:val="vi" w:eastAsia="en-US"/>
        </w:rPr>
        <w:t>..............................................................................</w:t>
      </w:r>
    </w:p>
    <w:p w14:paraId="5A6AB176"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3. Thời gian xây dựng công trình:</w:t>
      </w:r>
      <w:r w:rsidRPr="005158DE">
        <w:rPr>
          <w:rFonts w:eastAsia="Times New Roman"/>
          <w:spacing w:val="54"/>
          <w:sz w:val="26"/>
          <w:szCs w:val="26"/>
          <w:lang w:val="vi" w:eastAsia="en-US"/>
        </w:rPr>
        <w:t xml:space="preserve"> </w:t>
      </w:r>
      <w:r w:rsidRPr="005158DE">
        <w:rPr>
          <w:rFonts w:eastAsia="Times New Roman"/>
          <w:sz w:val="26"/>
          <w:szCs w:val="26"/>
          <w:lang w:val="vi" w:eastAsia="en-US"/>
        </w:rPr>
        <w:t>.......................................................................</w:t>
      </w:r>
    </w:p>
    <w:p w14:paraId="4A26E943"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4. Phương án bảo đảm an toàn giao thông</w:t>
      </w:r>
      <w:r w:rsidRPr="005158DE">
        <w:rPr>
          <w:rFonts w:eastAsia="Times New Roman"/>
          <w:spacing w:val="7"/>
          <w:sz w:val="26"/>
          <w:szCs w:val="26"/>
          <w:lang w:val="vi" w:eastAsia="en-US"/>
        </w:rPr>
        <w:t xml:space="preserve"> </w:t>
      </w:r>
      <w:r w:rsidRPr="005158DE">
        <w:rPr>
          <w:rFonts w:eastAsia="Times New Roman"/>
          <w:sz w:val="26"/>
          <w:szCs w:val="26"/>
          <w:lang w:val="vi" w:eastAsia="en-US"/>
        </w:rPr>
        <w:t>...........................................................</w:t>
      </w:r>
    </w:p>
    <w:p w14:paraId="51CF90AC"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5. Bản sao văn bản ý kiến của tổ chức, cá nhân liên quan (nếu có).</w:t>
      </w:r>
      <w:r w:rsidRPr="005158DE">
        <w:rPr>
          <w:rFonts w:eastAsia="Times New Roman"/>
          <w:spacing w:val="-13"/>
          <w:sz w:val="26"/>
          <w:szCs w:val="26"/>
          <w:lang w:val="vi" w:eastAsia="en-US"/>
        </w:rPr>
        <w:t xml:space="preserve"> </w:t>
      </w:r>
      <w:r w:rsidRPr="005158DE">
        <w:rPr>
          <w:rFonts w:eastAsia="Times New Roman"/>
          <w:sz w:val="26"/>
          <w:szCs w:val="26"/>
          <w:lang w:val="vi" w:eastAsia="en-US"/>
        </w:rPr>
        <w:t>....................</w:t>
      </w:r>
    </w:p>
    <w:p w14:paraId="22EDEE74" w14:textId="77777777" w:rsidR="00E57E3B" w:rsidRPr="005158DE" w:rsidRDefault="00E57E3B" w:rsidP="00E57E3B">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6. Hồ sơ gửi kèm gồm:</w:t>
      </w:r>
      <w:r w:rsidRPr="005158DE">
        <w:rPr>
          <w:rFonts w:eastAsia="Times New Roman"/>
          <w:spacing w:val="52"/>
          <w:sz w:val="26"/>
          <w:szCs w:val="26"/>
          <w:lang w:val="vi" w:eastAsia="en-US"/>
        </w:rPr>
        <w:t xml:space="preserve"> </w:t>
      </w:r>
      <w:r w:rsidRPr="005158DE">
        <w:rPr>
          <w:rFonts w:eastAsia="Times New Roman"/>
          <w:sz w:val="26"/>
          <w:szCs w:val="26"/>
          <w:lang w:val="vi" w:eastAsia="en-US"/>
        </w:rPr>
        <w:t>........................................................................................</w:t>
      </w:r>
    </w:p>
    <w:p w14:paraId="1CE1950F" w14:textId="77777777" w:rsidR="00E57E3B" w:rsidRPr="005158DE" w:rsidRDefault="00E57E3B" w:rsidP="00E57E3B">
      <w:pPr>
        <w:widowControl w:val="0"/>
        <w:autoSpaceDE w:val="0"/>
        <w:autoSpaceDN w:val="0"/>
        <w:spacing w:before="120" w:line="276" w:lineRule="auto"/>
        <w:rPr>
          <w:rFonts w:eastAsia="Times New Roman"/>
          <w:sz w:val="26"/>
          <w:szCs w:val="26"/>
          <w:lang w:val="vi" w:eastAsia="en-US"/>
        </w:rPr>
      </w:pPr>
      <w:r w:rsidRPr="005158DE">
        <w:rPr>
          <w:rFonts w:eastAsia="Times New Roman"/>
          <w:sz w:val="26"/>
          <w:szCs w:val="26"/>
          <w:lang w:val="vi" w:eastAsia="en-US"/>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tbl>
      <w:tblPr>
        <w:tblW w:w="9785" w:type="dxa"/>
        <w:tblLayout w:type="fixed"/>
        <w:tblCellMar>
          <w:left w:w="0" w:type="dxa"/>
          <w:right w:w="0" w:type="dxa"/>
        </w:tblCellMar>
        <w:tblLook w:val="01E0" w:firstRow="1" w:lastRow="1" w:firstColumn="1" w:lastColumn="1" w:noHBand="0" w:noVBand="0"/>
      </w:tblPr>
      <w:tblGrid>
        <w:gridCol w:w="4656"/>
        <w:gridCol w:w="5129"/>
      </w:tblGrid>
      <w:tr w:rsidR="00E57E3B" w:rsidRPr="005158DE" w14:paraId="6FC2576A" w14:textId="77777777" w:rsidTr="008A16B8">
        <w:trPr>
          <w:trHeight w:val="480"/>
        </w:trPr>
        <w:tc>
          <w:tcPr>
            <w:tcW w:w="4656" w:type="dxa"/>
          </w:tcPr>
          <w:p w14:paraId="15202DC7" w14:textId="77777777" w:rsidR="00E57E3B" w:rsidRPr="005158DE" w:rsidRDefault="00E57E3B" w:rsidP="008A16B8">
            <w:pPr>
              <w:widowControl w:val="0"/>
              <w:autoSpaceDE w:val="0"/>
              <w:autoSpaceDN w:val="0"/>
              <w:spacing w:before="120"/>
              <w:rPr>
                <w:rFonts w:eastAsia="Times New Roman"/>
                <w:b/>
                <w:i/>
                <w:sz w:val="26"/>
                <w:szCs w:val="26"/>
                <w:lang w:val="vi" w:eastAsia="en-US"/>
              </w:rPr>
            </w:pPr>
            <w:r w:rsidRPr="005158DE">
              <w:rPr>
                <w:rFonts w:eastAsia="Times New Roman"/>
                <w:b/>
                <w:i/>
                <w:sz w:val="26"/>
                <w:szCs w:val="26"/>
                <w:lang w:val="vi" w:eastAsia="en-US"/>
              </w:rPr>
              <w:t>Nơi nhận:</w:t>
            </w:r>
          </w:p>
          <w:p w14:paraId="0E88F028" w14:textId="77777777" w:rsidR="00E57E3B" w:rsidRPr="005158DE" w:rsidRDefault="00E57E3B" w:rsidP="00E57E3B">
            <w:pPr>
              <w:widowControl w:val="0"/>
              <w:numPr>
                <w:ilvl w:val="0"/>
                <w:numId w:val="2"/>
              </w:numPr>
              <w:tabs>
                <w:tab w:val="left" w:pos="353"/>
              </w:tabs>
              <w:autoSpaceDE w:val="0"/>
              <w:autoSpaceDN w:val="0"/>
              <w:spacing w:before="120"/>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3671DF3C" w14:textId="77777777" w:rsidR="00E57E3B" w:rsidRPr="005158DE" w:rsidRDefault="00E57E3B" w:rsidP="008A16B8">
            <w:pPr>
              <w:widowControl w:val="0"/>
              <w:autoSpaceDE w:val="0"/>
              <w:autoSpaceDN w:val="0"/>
              <w:spacing w:before="120"/>
              <w:rPr>
                <w:rFonts w:eastAsia="Times New Roman"/>
                <w:sz w:val="26"/>
                <w:szCs w:val="26"/>
                <w:lang w:val="en-US" w:eastAsia="en-US"/>
              </w:rPr>
            </w:pPr>
            <w:r w:rsidRPr="005158DE">
              <w:rPr>
                <w:rFonts w:eastAsia="Times New Roman"/>
                <w:sz w:val="26"/>
                <w:szCs w:val="26"/>
                <w:lang w:val="vi" w:eastAsia="en-US"/>
              </w:rPr>
              <w:t>- …;</w:t>
            </w:r>
          </w:p>
        </w:tc>
        <w:tc>
          <w:tcPr>
            <w:tcW w:w="5129" w:type="dxa"/>
          </w:tcPr>
          <w:p w14:paraId="498DDD2F" w14:textId="77777777" w:rsidR="00E57E3B" w:rsidRPr="005158DE" w:rsidRDefault="00E57E3B" w:rsidP="008A16B8">
            <w:pPr>
              <w:widowControl w:val="0"/>
              <w:autoSpaceDE w:val="0"/>
              <w:autoSpaceDN w:val="0"/>
              <w:spacing w:before="120" w:line="288"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626B2C7D" w14:textId="77777777" w:rsidR="00E57E3B" w:rsidRPr="005158DE" w:rsidRDefault="00E57E3B" w:rsidP="008A16B8">
            <w:pPr>
              <w:widowControl w:val="0"/>
              <w:autoSpaceDE w:val="0"/>
              <w:autoSpaceDN w:val="0"/>
              <w:spacing w:before="120"/>
              <w:jc w:val="center"/>
              <w:rPr>
                <w:rFonts w:eastAsia="Times New Roman"/>
                <w:i/>
                <w:sz w:val="26"/>
                <w:szCs w:val="26"/>
                <w:lang w:val="en-US" w:eastAsia="en-US"/>
              </w:rPr>
            </w:pPr>
            <w:r w:rsidRPr="005158DE">
              <w:rPr>
                <w:rFonts w:eastAsia="Times New Roman"/>
                <w:i/>
                <w:sz w:val="26"/>
                <w:szCs w:val="26"/>
                <w:lang w:val="vi" w:eastAsia="en-US"/>
              </w:rPr>
              <w:t>(Ký tên và đóng dấu)</w:t>
            </w:r>
          </w:p>
          <w:p w14:paraId="44969E23" w14:textId="77777777" w:rsidR="00E57E3B" w:rsidRPr="005158DE" w:rsidRDefault="00E57E3B" w:rsidP="008A16B8">
            <w:pPr>
              <w:widowControl w:val="0"/>
              <w:autoSpaceDE w:val="0"/>
              <w:autoSpaceDN w:val="0"/>
              <w:spacing w:before="120"/>
              <w:jc w:val="center"/>
              <w:rPr>
                <w:rFonts w:eastAsia="Times New Roman"/>
                <w:i/>
                <w:sz w:val="26"/>
                <w:szCs w:val="26"/>
                <w:lang w:val="en-US" w:eastAsia="en-US"/>
              </w:rPr>
            </w:pPr>
          </w:p>
          <w:p w14:paraId="613D7FAD" w14:textId="77777777" w:rsidR="00E57E3B" w:rsidRPr="005158DE" w:rsidRDefault="00E57E3B" w:rsidP="008A16B8">
            <w:pPr>
              <w:widowControl w:val="0"/>
              <w:autoSpaceDE w:val="0"/>
              <w:autoSpaceDN w:val="0"/>
              <w:spacing w:before="120"/>
              <w:jc w:val="center"/>
              <w:rPr>
                <w:rFonts w:eastAsia="Times New Roman"/>
                <w:i/>
                <w:sz w:val="26"/>
                <w:szCs w:val="26"/>
                <w:lang w:val="en-US" w:eastAsia="en-US"/>
              </w:rPr>
            </w:pPr>
          </w:p>
          <w:p w14:paraId="0F57FD52" w14:textId="77777777" w:rsidR="00E57E3B" w:rsidRPr="005158DE" w:rsidRDefault="00E57E3B" w:rsidP="008A16B8">
            <w:pPr>
              <w:widowControl w:val="0"/>
              <w:autoSpaceDE w:val="0"/>
              <w:autoSpaceDN w:val="0"/>
              <w:spacing w:before="120"/>
              <w:jc w:val="center"/>
              <w:rPr>
                <w:rFonts w:eastAsia="Times New Roman"/>
                <w:i/>
                <w:sz w:val="26"/>
                <w:szCs w:val="26"/>
                <w:lang w:val="en-US" w:eastAsia="en-US"/>
              </w:rPr>
            </w:pPr>
          </w:p>
          <w:p w14:paraId="3D9DF4BA" w14:textId="77777777" w:rsidR="00E57E3B" w:rsidRPr="005158DE" w:rsidRDefault="00E57E3B" w:rsidP="008A16B8">
            <w:pPr>
              <w:widowControl w:val="0"/>
              <w:autoSpaceDE w:val="0"/>
              <w:autoSpaceDN w:val="0"/>
              <w:spacing w:before="120"/>
              <w:jc w:val="center"/>
              <w:rPr>
                <w:rFonts w:eastAsia="Times New Roman"/>
                <w:i/>
                <w:sz w:val="26"/>
                <w:szCs w:val="26"/>
                <w:lang w:val="en-US" w:eastAsia="en-US"/>
              </w:rPr>
            </w:pPr>
          </w:p>
        </w:tc>
      </w:tr>
    </w:tbl>
    <w:p w14:paraId="0DA0612A" w14:textId="77777777" w:rsidR="00E57E3B" w:rsidRPr="005158DE" w:rsidRDefault="00E57E3B" w:rsidP="00E57E3B">
      <w:pPr>
        <w:widowControl w:val="0"/>
        <w:autoSpaceDE w:val="0"/>
        <w:autoSpaceDN w:val="0"/>
        <w:spacing w:before="120"/>
        <w:outlineLvl w:val="1"/>
        <w:rPr>
          <w:rFonts w:eastAsia="Times New Roman"/>
          <w:b/>
          <w:bCs/>
          <w:i/>
          <w:sz w:val="26"/>
          <w:szCs w:val="26"/>
          <w:lang w:val="vi" w:eastAsia="en-US"/>
        </w:rPr>
      </w:pPr>
      <w:r w:rsidRPr="005158DE">
        <w:rPr>
          <w:rFonts w:eastAsia="Times New Roman"/>
          <w:b/>
          <w:bCs/>
          <w:i/>
          <w:sz w:val="26"/>
          <w:szCs w:val="26"/>
          <w:lang w:val="vi" w:eastAsia="en-US"/>
        </w:rPr>
        <w:t>Ghi chú:</w:t>
      </w:r>
    </w:p>
    <w:p w14:paraId="5CBC5236" w14:textId="77777777" w:rsidR="00E57E3B" w:rsidRPr="005158DE" w:rsidRDefault="00E57E3B" w:rsidP="00E57E3B">
      <w:pPr>
        <w:widowControl w:val="0"/>
        <w:numPr>
          <w:ilvl w:val="0"/>
          <w:numId w:val="1"/>
        </w:numPr>
        <w:tabs>
          <w:tab w:val="left" w:pos="1291"/>
        </w:tabs>
        <w:autoSpaceDE w:val="0"/>
        <w:autoSpaceDN w:val="0"/>
        <w:spacing w:before="120"/>
        <w:ind w:left="371" w:hanging="371"/>
        <w:rPr>
          <w:rFonts w:eastAsia="Times New Roman"/>
          <w:sz w:val="26"/>
          <w:szCs w:val="26"/>
          <w:lang w:val="vi" w:eastAsia="en-US"/>
        </w:rPr>
      </w:pPr>
      <w:r w:rsidRPr="005158DE">
        <w:rPr>
          <w:rFonts w:eastAsia="Times New Roman"/>
          <w:sz w:val="26"/>
          <w:szCs w:val="26"/>
          <w:lang w:val="vi" w:eastAsia="en-US"/>
        </w:rPr>
        <w:t>Tên cơ quan có thẩm quyền chấp</w:t>
      </w:r>
      <w:r w:rsidRPr="005158DE">
        <w:rPr>
          <w:rFonts w:eastAsia="Times New Roman"/>
          <w:spacing w:val="-4"/>
          <w:sz w:val="26"/>
          <w:szCs w:val="26"/>
          <w:lang w:val="vi" w:eastAsia="en-US"/>
        </w:rPr>
        <w:t xml:space="preserve"> </w:t>
      </w:r>
      <w:r w:rsidRPr="005158DE">
        <w:rPr>
          <w:rFonts w:eastAsia="Times New Roman"/>
          <w:sz w:val="26"/>
          <w:szCs w:val="26"/>
          <w:lang w:val="vi" w:eastAsia="en-US"/>
        </w:rPr>
        <w:t>thuận.</w:t>
      </w:r>
    </w:p>
    <w:p w14:paraId="3FAAC62C" w14:textId="77777777" w:rsidR="00E57E3B" w:rsidRPr="005158DE" w:rsidRDefault="00E57E3B" w:rsidP="00E57E3B">
      <w:pPr>
        <w:widowControl w:val="0"/>
        <w:numPr>
          <w:ilvl w:val="0"/>
          <w:numId w:val="1"/>
        </w:numPr>
        <w:tabs>
          <w:tab w:val="left" w:pos="1291"/>
          <w:tab w:val="left" w:leader="dot" w:pos="5410"/>
        </w:tabs>
        <w:autoSpaceDE w:val="0"/>
        <w:autoSpaceDN w:val="0"/>
        <w:spacing w:before="120"/>
        <w:ind w:left="371" w:hanging="371"/>
        <w:rPr>
          <w:rFonts w:eastAsia="Times New Roman"/>
          <w:sz w:val="26"/>
          <w:szCs w:val="26"/>
          <w:lang w:val="vi" w:eastAsia="en-US"/>
        </w:rPr>
      </w:pPr>
      <w:r w:rsidRPr="005158DE">
        <w:rPr>
          <w:rFonts w:eastAsia="Times New Roman"/>
          <w:sz w:val="26"/>
          <w:szCs w:val="26"/>
          <w:lang w:val="vi" w:eastAsia="en-US"/>
        </w:rPr>
        <w:t>Đầu tư, xây dựng, thi công,</w:t>
      </w:r>
      <w:r w:rsidRPr="005158DE">
        <w:rPr>
          <w:rFonts w:eastAsia="Times New Roman"/>
          <w:spacing w:val="-5"/>
          <w:sz w:val="26"/>
          <w:szCs w:val="26"/>
          <w:lang w:val="vi" w:eastAsia="en-US"/>
        </w:rPr>
        <w:t xml:space="preserve"> </w:t>
      </w:r>
      <w:r w:rsidRPr="005158DE">
        <w:rPr>
          <w:rFonts w:eastAsia="Times New Roman"/>
          <w:sz w:val="26"/>
          <w:szCs w:val="26"/>
          <w:lang w:val="vi" w:eastAsia="en-US"/>
        </w:rPr>
        <w:t>khai</w:t>
      </w:r>
      <w:r w:rsidRPr="005158DE">
        <w:rPr>
          <w:rFonts w:eastAsia="Times New Roman"/>
          <w:spacing w:val="-1"/>
          <w:sz w:val="26"/>
          <w:szCs w:val="26"/>
          <w:lang w:val="vi" w:eastAsia="en-US"/>
        </w:rPr>
        <w:t xml:space="preserve"> </w:t>
      </w:r>
      <w:r w:rsidRPr="005158DE">
        <w:rPr>
          <w:rFonts w:eastAsia="Times New Roman"/>
          <w:sz w:val="26"/>
          <w:szCs w:val="26"/>
          <w:lang w:val="vi" w:eastAsia="en-US"/>
        </w:rPr>
        <w:t>thác</w:t>
      </w:r>
      <w:r w:rsidRPr="005158DE">
        <w:rPr>
          <w:rFonts w:eastAsia="Times New Roman"/>
          <w:sz w:val="26"/>
          <w:szCs w:val="26"/>
          <w:lang w:val="vi" w:eastAsia="en-US"/>
        </w:rPr>
        <w:tab/>
        <w:t>tên công trình.</w:t>
      </w:r>
    </w:p>
    <w:p w14:paraId="158156AF" w14:textId="77777777" w:rsidR="00E57E3B" w:rsidRPr="005158DE" w:rsidRDefault="00E57E3B" w:rsidP="00E57E3B">
      <w:pPr>
        <w:widowControl w:val="0"/>
        <w:numPr>
          <w:ilvl w:val="0"/>
          <w:numId w:val="1"/>
        </w:numPr>
        <w:tabs>
          <w:tab w:val="left" w:pos="1291"/>
        </w:tabs>
        <w:autoSpaceDE w:val="0"/>
        <w:autoSpaceDN w:val="0"/>
        <w:spacing w:before="120"/>
        <w:ind w:left="371" w:hanging="371"/>
        <w:rPr>
          <w:rFonts w:eastAsia="Times New Roman"/>
          <w:sz w:val="26"/>
          <w:szCs w:val="26"/>
          <w:lang w:val="vi" w:eastAsia="en-US"/>
        </w:rPr>
      </w:pPr>
      <w:r w:rsidRPr="005158DE">
        <w:rPr>
          <w:rFonts w:eastAsia="Times New Roman"/>
          <w:sz w:val="26"/>
          <w:szCs w:val="26"/>
          <w:lang w:val="vi" w:eastAsia="en-US"/>
        </w:rPr>
        <w:t>Tên khu vực, tuyến, luồng, vùng</w:t>
      </w:r>
      <w:r w:rsidRPr="005158DE">
        <w:rPr>
          <w:rFonts w:eastAsia="Times New Roman"/>
          <w:spacing w:val="1"/>
          <w:sz w:val="26"/>
          <w:szCs w:val="26"/>
          <w:lang w:val="vi" w:eastAsia="en-US"/>
        </w:rPr>
        <w:t xml:space="preserve"> </w:t>
      </w:r>
      <w:r w:rsidRPr="005158DE">
        <w:rPr>
          <w:rFonts w:eastAsia="Times New Roman"/>
          <w:sz w:val="26"/>
          <w:szCs w:val="26"/>
          <w:lang w:val="vi" w:eastAsia="en-US"/>
        </w:rPr>
        <w:t>nước...</w:t>
      </w:r>
    </w:p>
    <w:p w14:paraId="1DE7431B"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4C0619E1"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211BB9FC"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3FBACBF1"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7C2EBCC1"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280C4102"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7926BE2B"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5E5A6CA8"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4E075EBE"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0BCA8694"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7399904A"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65414D62"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15429507"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365BDAA7"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7CDFF97A"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3772C218"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488CE776"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6098846A"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561CBB96"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2755449B"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0D35C35B"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629433C0"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6A9247B4"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08D5C75E"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0C4E281C"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2D656E2C"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27406A13"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6D321771"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35BA4143"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456680E1" w14:textId="77777777" w:rsidR="00E57E3B"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086B13E7" w14:textId="77777777" w:rsidR="00E57E3B" w:rsidRPr="005158DE" w:rsidRDefault="00E57E3B" w:rsidP="00E57E3B">
      <w:pPr>
        <w:widowControl w:val="0"/>
        <w:tabs>
          <w:tab w:val="left" w:pos="1291"/>
        </w:tabs>
        <w:autoSpaceDE w:val="0"/>
        <w:autoSpaceDN w:val="0"/>
        <w:spacing w:before="120"/>
        <w:ind w:left="371"/>
        <w:rPr>
          <w:rFonts w:eastAsia="Times New Roman"/>
          <w:sz w:val="26"/>
          <w:szCs w:val="26"/>
          <w:lang w:val="en-US" w:eastAsia="en-US"/>
        </w:rPr>
      </w:pPr>
    </w:p>
    <w:p w14:paraId="2CCE675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34C8"/>
    <w:multiLevelType w:val="hybridMultilevel"/>
    <w:tmpl w:val="52A2823A"/>
    <w:lvl w:ilvl="0" w:tplc="6A2805CE">
      <w:start w:val="1"/>
      <w:numFmt w:val="decimal"/>
      <w:lvlText w:val="(%1)"/>
      <w:lvlJc w:val="left"/>
      <w:pPr>
        <w:ind w:left="1290" w:hanging="370"/>
      </w:pPr>
      <w:rPr>
        <w:rFonts w:ascii="Times New Roman" w:eastAsia="Times New Roman" w:hAnsi="Times New Roman" w:cs="Times New Roman" w:hint="default"/>
        <w:spacing w:val="-3"/>
        <w:w w:val="100"/>
        <w:sz w:val="26"/>
        <w:szCs w:val="26"/>
        <w:lang w:val="vi" w:eastAsia="en-US" w:bidi="ar-SA"/>
      </w:rPr>
    </w:lvl>
    <w:lvl w:ilvl="1" w:tplc="1784637C">
      <w:numFmt w:val="bullet"/>
      <w:lvlText w:val="•"/>
      <w:lvlJc w:val="left"/>
      <w:pPr>
        <w:ind w:left="2228" w:hanging="370"/>
      </w:pPr>
      <w:rPr>
        <w:rFonts w:hint="default"/>
        <w:lang w:val="vi" w:eastAsia="en-US" w:bidi="ar-SA"/>
      </w:rPr>
    </w:lvl>
    <w:lvl w:ilvl="2" w:tplc="1F1E4736">
      <w:numFmt w:val="bullet"/>
      <w:lvlText w:val="•"/>
      <w:lvlJc w:val="left"/>
      <w:pPr>
        <w:ind w:left="3157" w:hanging="370"/>
      </w:pPr>
      <w:rPr>
        <w:rFonts w:hint="default"/>
        <w:lang w:val="vi" w:eastAsia="en-US" w:bidi="ar-SA"/>
      </w:rPr>
    </w:lvl>
    <w:lvl w:ilvl="3" w:tplc="3F421562">
      <w:numFmt w:val="bullet"/>
      <w:lvlText w:val="•"/>
      <w:lvlJc w:val="left"/>
      <w:pPr>
        <w:ind w:left="4086" w:hanging="370"/>
      </w:pPr>
      <w:rPr>
        <w:rFonts w:hint="default"/>
        <w:lang w:val="vi" w:eastAsia="en-US" w:bidi="ar-SA"/>
      </w:rPr>
    </w:lvl>
    <w:lvl w:ilvl="4" w:tplc="D6C49A7A">
      <w:numFmt w:val="bullet"/>
      <w:lvlText w:val="•"/>
      <w:lvlJc w:val="left"/>
      <w:pPr>
        <w:ind w:left="5015" w:hanging="370"/>
      </w:pPr>
      <w:rPr>
        <w:rFonts w:hint="default"/>
        <w:lang w:val="vi" w:eastAsia="en-US" w:bidi="ar-SA"/>
      </w:rPr>
    </w:lvl>
    <w:lvl w:ilvl="5" w:tplc="E9305A84">
      <w:numFmt w:val="bullet"/>
      <w:lvlText w:val="•"/>
      <w:lvlJc w:val="left"/>
      <w:pPr>
        <w:ind w:left="5943" w:hanging="370"/>
      </w:pPr>
      <w:rPr>
        <w:rFonts w:hint="default"/>
        <w:lang w:val="vi" w:eastAsia="en-US" w:bidi="ar-SA"/>
      </w:rPr>
    </w:lvl>
    <w:lvl w:ilvl="6" w:tplc="E3B06692">
      <w:numFmt w:val="bullet"/>
      <w:lvlText w:val="•"/>
      <w:lvlJc w:val="left"/>
      <w:pPr>
        <w:ind w:left="6872" w:hanging="370"/>
      </w:pPr>
      <w:rPr>
        <w:rFonts w:hint="default"/>
        <w:lang w:val="vi" w:eastAsia="en-US" w:bidi="ar-SA"/>
      </w:rPr>
    </w:lvl>
    <w:lvl w:ilvl="7" w:tplc="4B2C31A4">
      <w:numFmt w:val="bullet"/>
      <w:lvlText w:val="•"/>
      <w:lvlJc w:val="left"/>
      <w:pPr>
        <w:ind w:left="7801" w:hanging="370"/>
      </w:pPr>
      <w:rPr>
        <w:rFonts w:hint="default"/>
        <w:lang w:val="vi" w:eastAsia="en-US" w:bidi="ar-SA"/>
      </w:rPr>
    </w:lvl>
    <w:lvl w:ilvl="8" w:tplc="EE8899DA">
      <w:numFmt w:val="bullet"/>
      <w:lvlText w:val="•"/>
      <w:lvlJc w:val="left"/>
      <w:pPr>
        <w:ind w:left="8730" w:hanging="370"/>
      </w:pPr>
      <w:rPr>
        <w:rFonts w:hint="default"/>
        <w:lang w:val="vi" w:eastAsia="en-US" w:bidi="ar-SA"/>
      </w:rPr>
    </w:lvl>
  </w:abstractNum>
  <w:abstractNum w:abstractNumId="1" w15:restartNumberingAfterBreak="0">
    <w:nsid w:val="5D391BD3"/>
    <w:multiLevelType w:val="hybridMultilevel"/>
    <w:tmpl w:val="4942F918"/>
    <w:lvl w:ilvl="0" w:tplc="9FAC0C92">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B4AE07E2">
      <w:numFmt w:val="bullet"/>
      <w:lvlText w:val="•"/>
      <w:lvlJc w:val="left"/>
      <w:pPr>
        <w:ind w:left="673" w:hanging="153"/>
      </w:pPr>
      <w:rPr>
        <w:rFonts w:hint="default"/>
        <w:lang w:val="vi" w:eastAsia="en-US" w:bidi="ar-SA"/>
      </w:rPr>
    </w:lvl>
    <w:lvl w:ilvl="2" w:tplc="DE8AFB54">
      <w:numFmt w:val="bullet"/>
      <w:lvlText w:val="•"/>
      <w:lvlJc w:val="left"/>
      <w:pPr>
        <w:ind w:left="987" w:hanging="153"/>
      </w:pPr>
      <w:rPr>
        <w:rFonts w:hint="default"/>
        <w:lang w:val="vi" w:eastAsia="en-US" w:bidi="ar-SA"/>
      </w:rPr>
    </w:lvl>
    <w:lvl w:ilvl="3" w:tplc="85ACC09A">
      <w:numFmt w:val="bullet"/>
      <w:lvlText w:val="•"/>
      <w:lvlJc w:val="left"/>
      <w:pPr>
        <w:ind w:left="1300" w:hanging="153"/>
      </w:pPr>
      <w:rPr>
        <w:rFonts w:hint="default"/>
        <w:lang w:val="vi" w:eastAsia="en-US" w:bidi="ar-SA"/>
      </w:rPr>
    </w:lvl>
    <w:lvl w:ilvl="4" w:tplc="53E4A2AC">
      <w:numFmt w:val="bullet"/>
      <w:lvlText w:val="•"/>
      <w:lvlJc w:val="left"/>
      <w:pPr>
        <w:ind w:left="1614" w:hanging="153"/>
      </w:pPr>
      <w:rPr>
        <w:rFonts w:hint="default"/>
        <w:lang w:val="vi" w:eastAsia="en-US" w:bidi="ar-SA"/>
      </w:rPr>
    </w:lvl>
    <w:lvl w:ilvl="5" w:tplc="257C8952">
      <w:numFmt w:val="bullet"/>
      <w:lvlText w:val="•"/>
      <w:lvlJc w:val="left"/>
      <w:pPr>
        <w:ind w:left="1927" w:hanging="153"/>
      </w:pPr>
      <w:rPr>
        <w:rFonts w:hint="default"/>
        <w:lang w:val="vi" w:eastAsia="en-US" w:bidi="ar-SA"/>
      </w:rPr>
    </w:lvl>
    <w:lvl w:ilvl="6" w:tplc="8BDCDDB4">
      <w:numFmt w:val="bullet"/>
      <w:lvlText w:val="•"/>
      <w:lvlJc w:val="left"/>
      <w:pPr>
        <w:ind w:left="2241" w:hanging="153"/>
      </w:pPr>
      <w:rPr>
        <w:rFonts w:hint="default"/>
        <w:lang w:val="vi" w:eastAsia="en-US" w:bidi="ar-SA"/>
      </w:rPr>
    </w:lvl>
    <w:lvl w:ilvl="7" w:tplc="D4A4496C">
      <w:numFmt w:val="bullet"/>
      <w:lvlText w:val="•"/>
      <w:lvlJc w:val="left"/>
      <w:pPr>
        <w:ind w:left="2554" w:hanging="153"/>
      </w:pPr>
      <w:rPr>
        <w:rFonts w:hint="default"/>
        <w:lang w:val="vi" w:eastAsia="en-US" w:bidi="ar-SA"/>
      </w:rPr>
    </w:lvl>
    <w:lvl w:ilvl="8" w:tplc="3DE87EE8">
      <w:numFmt w:val="bullet"/>
      <w:lvlText w:val="•"/>
      <w:lvlJc w:val="left"/>
      <w:pPr>
        <w:ind w:left="2868" w:hanging="153"/>
      </w:pPr>
      <w:rPr>
        <w:rFonts w:hint="default"/>
        <w:lang w:val="vi" w:eastAsia="en-US" w:bidi="ar-SA"/>
      </w:rPr>
    </w:lvl>
  </w:abstractNum>
  <w:num w:numId="1" w16cid:durableId="1866863911">
    <w:abstractNumId w:val="0"/>
  </w:num>
  <w:num w:numId="2" w16cid:durableId="80427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C7"/>
    <w:rsid w:val="0006293D"/>
    <w:rsid w:val="000E3434"/>
    <w:rsid w:val="005F42C7"/>
    <w:rsid w:val="00977B6A"/>
    <w:rsid w:val="00D756CB"/>
    <w:rsid w:val="00E5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33C60-8DEE-47DA-809B-EAEBF9BE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3B"/>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7E3B"/>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E57E3B"/>
    <w:pPr>
      <w:ind w:left="720"/>
      <w:contextualSpacing/>
    </w:pPr>
  </w:style>
  <w:style w:type="paragraph" w:customStyle="1" w:styleId="TableParagraph">
    <w:name w:val="Table Paragraph"/>
    <w:basedOn w:val="Normal"/>
    <w:uiPriority w:val="1"/>
    <w:qFormat/>
    <w:rsid w:val="00E57E3B"/>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2023-11-15T07:13:00Z</dcterms:created>
  <dcterms:modified xsi:type="dcterms:W3CDTF">2023-11-15T07:13:00Z</dcterms:modified>
</cp:coreProperties>
</file>